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4E026" w14:textId="2BCB97BC" w:rsidR="00B71FF8" w:rsidRDefault="00B71FF8" w:rsidP="00B71FF8">
      <w:pPr>
        <w:rPr>
          <w:rFonts w:ascii="Century Gothic" w:hAnsi="Century Gothic"/>
          <w:b/>
          <w:sz w:val="24"/>
          <w:szCs w:val="24"/>
        </w:rPr>
      </w:pPr>
      <w:r>
        <w:rPr>
          <w:rFonts w:ascii="Century Gothic" w:hAnsi="Century Gothic"/>
          <w:b/>
          <w:noProof/>
          <w:sz w:val="24"/>
          <w:szCs w:val="24"/>
        </w:rPr>
        <w:drawing>
          <wp:inline distT="0" distB="0" distL="0" distR="0" wp14:anchorId="3C88C676" wp14:editId="27FF0BB7">
            <wp:extent cx="2007057" cy="96542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07057" cy="965420"/>
                    </a:xfrm>
                    <a:prstGeom prst="rect">
                      <a:avLst/>
                    </a:prstGeom>
                  </pic:spPr>
                </pic:pic>
              </a:graphicData>
            </a:graphic>
          </wp:inline>
        </w:drawing>
      </w:r>
    </w:p>
    <w:p w14:paraId="7D7F2B7E" w14:textId="78405B20" w:rsidR="00A12F73" w:rsidRDefault="003D079B" w:rsidP="003D079B">
      <w:pPr>
        <w:jc w:val="center"/>
        <w:rPr>
          <w:rFonts w:ascii="Century Gothic" w:hAnsi="Century Gothic"/>
          <w:b/>
          <w:sz w:val="24"/>
          <w:szCs w:val="24"/>
        </w:rPr>
      </w:pPr>
      <w:r w:rsidRPr="003D079B">
        <w:rPr>
          <w:rFonts w:ascii="Century Gothic" w:hAnsi="Century Gothic"/>
          <w:b/>
          <w:sz w:val="24"/>
          <w:szCs w:val="24"/>
        </w:rPr>
        <w:t>Rental Agreement</w:t>
      </w:r>
    </w:p>
    <w:p w14:paraId="12B47E5B" w14:textId="11D10BFC" w:rsidR="003D079B" w:rsidRDefault="003D079B" w:rsidP="003D079B">
      <w:pPr>
        <w:jc w:val="center"/>
        <w:rPr>
          <w:rFonts w:ascii="Century Gothic" w:hAnsi="Century Gothic"/>
          <w:sz w:val="24"/>
          <w:szCs w:val="24"/>
        </w:rPr>
      </w:pPr>
      <w:r>
        <w:rPr>
          <w:rFonts w:ascii="Century Gothic" w:hAnsi="Century Gothic"/>
          <w:sz w:val="24"/>
          <w:szCs w:val="24"/>
        </w:rPr>
        <w:t>Covington Cove</w:t>
      </w:r>
      <w:r w:rsidR="00B77C69">
        <w:rPr>
          <w:rFonts w:ascii="Century Gothic" w:hAnsi="Century Gothic"/>
          <w:sz w:val="24"/>
          <w:szCs w:val="24"/>
        </w:rPr>
        <w:t xml:space="preserve"> </w:t>
      </w:r>
      <w:r>
        <w:rPr>
          <w:rFonts w:ascii="Century Gothic" w:hAnsi="Century Gothic"/>
          <w:sz w:val="24"/>
          <w:szCs w:val="24"/>
        </w:rPr>
        <w:t>LLC</w:t>
      </w:r>
      <w:r w:rsidR="00B77C69">
        <w:rPr>
          <w:rFonts w:ascii="Century Gothic" w:hAnsi="Century Gothic"/>
          <w:sz w:val="24"/>
          <w:szCs w:val="24"/>
        </w:rPr>
        <w:t xml:space="preserve"> / Covington Cove Management CCM</w:t>
      </w:r>
    </w:p>
    <w:p w14:paraId="31602D05" w14:textId="2DDEE8A0" w:rsidR="002C16E6" w:rsidRDefault="002C16E6" w:rsidP="003D079B">
      <w:pPr>
        <w:jc w:val="center"/>
        <w:rPr>
          <w:rFonts w:ascii="Century Gothic" w:hAnsi="Century Gothic"/>
          <w:sz w:val="24"/>
          <w:szCs w:val="24"/>
        </w:rPr>
      </w:pPr>
      <w:r>
        <w:rPr>
          <w:rFonts w:ascii="Century Gothic" w:hAnsi="Century Gothic"/>
          <w:sz w:val="24"/>
          <w:szCs w:val="24"/>
        </w:rPr>
        <w:t xml:space="preserve">Unit # </w:t>
      </w:r>
      <w:r w:rsidR="00D53490">
        <w:rPr>
          <w:rFonts w:ascii="Century Gothic" w:hAnsi="Century Gothic"/>
          <w:sz w:val="24"/>
          <w:szCs w:val="24"/>
        </w:rPr>
        <w:t>_______</w:t>
      </w:r>
    </w:p>
    <w:p w14:paraId="51ABE8FD" w14:textId="77777777" w:rsidR="003D079B" w:rsidRDefault="003D079B" w:rsidP="003D079B">
      <w:pPr>
        <w:rPr>
          <w:rFonts w:ascii="Century Gothic" w:hAnsi="Century Gothic"/>
          <w:sz w:val="24"/>
          <w:szCs w:val="24"/>
        </w:rPr>
      </w:pPr>
    </w:p>
    <w:p w14:paraId="4B161963" w14:textId="77777777" w:rsidR="003D079B" w:rsidRDefault="003D079B" w:rsidP="003D079B">
      <w:pPr>
        <w:rPr>
          <w:rFonts w:ascii="Century Gothic" w:hAnsi="Century Gothic"/>
          <w:sz w:val="24"/>
          <w:szCs w:val="24"/>
        </w:rPr>
      </w:pPr>
      <w:r>
        <w:rPr>
          <w:rFonts w:ascii="Century Gothic" w:hAnsi="Century Gothic"/>
          <w:sz w:val="24"/>
          <w:szCs w:val="24"/>
        </w:rPr>
        <w:t>Name of Primary Tenant__________________________________________________</w:t>
      </w:r>
    </w:p>
    <w:p w14:paraId="29D8BEE3" w14:textId="77777777" w:rsidR="00B13189" w:rsidRDefault="00B13189" w:rsidP="003D079B">
      <w:pPr>
        <w:rPr>
          <w:rFonts w:ascii="Century Gothic" w:hAnsi="Century Gothic"/>
          <w:sz w:val="24"/>
          <w:szCs w:val="24"/>
        </w:rPr>
      </w:pPr>
      <w:r>
        <w:rPr>
          <w:rFonts w:ascii="Century Gothic" w:hAnsi="Century Gothic"/>
          <w:sz w:val="24"/>
          <w:szCs w:val="24"/>
        </w:rPr>
        <w:t>Primary Tenant Phone ______________________email ________________________</w:t>
      </w:r>
    </w:p>
    <w:p w14:paraId="7B1FCEB9" w14:textId="77777777" w:rsidR="003D079B" w:rsidRDefault="003D079B" w:rsidP="003D079B">
      <w:pPr>
        <w:rPr>
          <w:rFonts w:ascii="Century Gothic" w:hAnsi="Century Gothic"/>
          <w:sz w:val="24"/>
          <w:szCs w:val="24"/>
        </w:rPr>
      </w:pPr>
      <w:r>
        <w:rPr>
          <w:rFonts w:ascii="Century Gothic" w:hAnsi="Century Gothic"/>
          <w:sz w:val="24"/>
          <w:szCs w:val="24"/>
        </w:rPr>
        <w:t>Additional Tenant (s) _____________________________________________________</w:t>
      </w:r>
    </w:p>
    <w:p w14:paraId="0E4A7B42" w14:textId="77777777" w:rsidR="00B13189" w:rsidRDefault="00B13189" w:rsidP="003D079B">
      <w:pPr>
        <w:rPr>
          <w:rFonts w:ascii="Century Gothic" w:hAnsi="Century Gothic"/>
          <w:sz w:val="24"/>
          <w:szCs w:val="24"/>
        </w:rPr>
      </w:pPr>
      <w:r>
        <w:rPr>
          <w:rFonts w:ascii="Century Gothic" w:hAnsi="Century Gothic"/>
          <w:sz w:val="24"/>
          <w:szCs w:val="24"/>
        </w:rPr>
        <w:t>Additional Tenant Phone ______________________email _____________________</w:t>
      </w:r>
    </w:p>
    <w:p w14:paraId="5A6743C1" w14:textId="77777777" w:rsidR="003D079B" w:rsidRDefault="003D079B" w:rsidP="003D079B">
      <w:pPr>
        <w:rPr>
          <w:rFonts w:ascii="Century Gothic" w:hAnsi="Century Gothic"/>
          <w:sz w:val="24"/>
          <w:szCs w:val="24"/>
        </w:rPr>
      </w:pPr>
      <w:r>
        <w:rPr>
          <w:rFonts w:ascii="Century Gothic" w:hAnsi="Century Gothic"/>
          <w:sz w:val="24"/>
          <w:szCs w:val="24"/>
        </w:rPr>
        <w:t>Property Address_________________________________________________________</w:t>
      </w:r>
    </w:p>
    <w:p w14:paraId="469F2678" w14:textId="77777777" w:rsidR="003D079B" w:rsidRDefault="003D079B" w:rsidP="003D079B">
      <w:pPr>
        <w:rPr>
          <w:rFonts w:ascii="Century Gothic" w:hAnsi="Century Gothic"/>
          <w:sz w:val="24"/>
          <w:szCs w:val="24"/>
        </w:rPr>
      </w:pPr>
      <w:r>
        <w:rPr>
          <w:rFonts w:ascii="Century Gothic" w:hAnsi="Century Gothic"/>
          <w:sz w:val="24"/>
          <w:szCs w:val="24"/>
        </w:rPr>
        <w:t>Rental Rate_______________ Term__________________ Total Due ______________</w:t>
      </w:r>
    </w:p>
    <w:p w14:paraId="62939DE3" w14:textId="77777777" w:rsidR="003D079B" w:rsidRDefault="003D079B" w:rsidP="003D079B">
      <w:pPr>
        <w:rPr>
          <w:rFonts w:ascii="Century Gothic" w:hAnsi="Century Gothic"/>
          <w:sz w:val="24"/>
          <w:szCs w:val="24"/>
        </w:rPr>
      </w:pPr>
    </w:p>
    <w:p w14:paraId="541CF491" w14:textId="501CB094" w:rsidR="003D079B" w:rsidRDefault="00C07934" w:rsidP="003D079B">
      <w:pPr>
        <w:pStyle w:val="ListParagraph"/>
        <w:numPr>
          <w:ilvl w:val="0"/>
          <w:numId w:val="1"/>
        </w:numPr>
        <w:rPr>
          <w:rFonts w:ascii="Century Gothic" w:hAnsi="Century Gothic"/>
          <w:sz w:val="24"/>
          <w:szCs w:val="24"/>
        </w:rPr>
      </w:pPr>
      <w:r w:rsidRPr="00C07934">
        <w:rPr>
          <w:rFonts w:ascii="Century Gothic" w:hAnsi="Century Gothic"/>
          <w:b/>
          <w:bCs/>
          <w:sz w:val="24"/>
          <w:szCs w:val="24"/>
        </w:rPr>
        <w:t>Lease Term:</w:t>
      </w:r>
      <w:r>
        <w:rPr>
          <w:rFonts w:ascii="Century Gothic" w:hAnsi="Century Gothic"/>
          <w:sz w:val="24"/>
          <w:szCs w:val="24"/>
        </w:rPr>
        <w:t xml:space="preserve"> This agreement shall begin on </w:t>
      </w:r>
      <w:r w:rsidR="00D53490">
        <w:rPr>
          <w:rFonts w:ascii="Century Gothic" w:hAnsi="Century Gothic"/>
          <w:sz w:val="24"/>
          <w:szCs w:val="24"/>
        </w:rPr>
        <w:t>___________________________</w:t>
      </w:r>
    </w:p>
    <w:p w14:paraId="77AEEBC3" w14:textId="77777777" w:rsidR="00D53490" w:rsidRDefault="00D53490" w:rsidP="00D53490">
      <w:pPr>
        <w:pStyle w:val="ListParagraph"/>
        <w:rPr>
          <w:rFonts w:ascii="Century Gothic" w:hAnsi="Century Gothic"/>
          <w:sz w:val="24"/>
          <w:szCs w:val="24"/>
        </w:rPr>
      </w:pPr>
    </w:p>
    <w:p w14:paraId="430FC165" w14:textId="77777777" w:rsidR="005A0C0A" w:rsidRPr="005A0C0A" w:rsidRDefault="008C1D60" w:rsidP="005A0C0A">
      <w:pPr>
        <w:pStyle w:val="ListParagraph"/>
        <w:numPr>
          <w:ilvl w:val="0"/>
          <w:numId w:val="1"/>
        </w:numPr>
        <w:rPr>
          <w:rFonts w:ascii="Century Gothic" w:hAnsi="Century Gothic"/>
          <w:color w:val="FF0000"/>
          <w:sz w:val="24"/>
          <w:szCs w:val="24"/>
        </w:rPr>
      </w:pPr>
      <w:r w:rsidRPr="008C1D60">
        <w:rPr>
          <w:rFonts w:ascii="Century Gothic" w:hAnsi="Century Gothic"/>
          <w:b/>
          <w:bCs/>
          <w:sz w:val="24"/>
          <w:szCs w:val="24"/>
        </w:rPr>
        <w:t>Rental Payment Schedule</w:t>
      </w:r>
      <w:r>
        <w:rPr>
          <w:rFonts w:ascii="Century Gothic" w:hAnsi="Century Gothic"/>
          <w:sz w:val="24"/>
          <w:szCs w:val="24"/>
        </w:rPr>
        <w:t>:</w:t>
      </w:r>
    </w:p>
    <w:p w14:paraId="384C813B" w14:textId="6E3B4775" w:rsidR="005A0C0A" w:rsidRPr="005A0C0A" w:rsidRDefault="000D5F0E" w:rsidP="005A0C0A">
      <w:pPr>
        <w:pStyle w:val="ListParagraph"/>
        <w:numPr>
          <w:ilvl w:val="0"/>
          <w:numId w:val="6"/>
        </w:numPr>
        <w:rPr>
          <w:rFonts w:ascii="Century Gothic" w:hAnsi="Century Gothic"/>
          <w:sz w:val="24"/>
          <w:szCs w:val="24"/>
        </w:rPr>
      </w:pPr>
      <w:r w:rsidRPr="005A0C0A">
        <w:rPr>
          <w:rFonts w:ascii="Century Gothic" w:hAnsi="Century Gothic"/>
          <w:sz w:val="24"/>
          <w:szCs w:val="24"/>
        </w:rPr>
        <w:t>Tenant(s)</w:t>
      </w:r>
      <w:r w:rsidR="008C1D60" w:rsidRPr="005A0C0A">
        <w:rPr>
          <w:rFonts w:ascii="Century Gothic" w:hAnsi="Century Gothic"/>
          <w:sz w:val="24"/>
          <w:szCs w:val="24"/>
        </w:rPr>
        <w:t xml:space="preserve"> shall pay in equal monthly installment</w:t>
      </w:r>
      <w:r w:rsidR="00C8158E" w:rsidRPr="005A0C0A">
        <w:rPr>
          <w:rFonts w:ascii="Century Gothic" w:hAnsi="Century Gothic"/>
          <w:sz w:val="24"/>
          <w:szCs w:val="24"/>
        </w:rPr>
        <w:t xml:space="preserve"> of</w:t>
      </w:r>
      <w:r w:rsidRPr="005A0C0A">
        <w:rPr>
          <w:rFonts w:ascii="Century Gothic" w:hAnsi="Century Gothic"/>
          <w:sz w:val="24"/>
          <w:szCs w:val="24"/>
        </w:rPr>
        <w:t xml:space="preserve"> </w:t>
      </w:r>
      <w:r w:rsidR="008C1D60" w:rsidRPr="005A0C0A">
        <w:rPr>
          <w:rFonts w:ascii="Century Gothic" w:hAnsi="Century Gothic"/>
          <w:sz w:val="24"/>
          <w:szCs w:val="24"/>
        </w:rPr>
        <w:t xml:space="preserve">$ </w:t>
      </w:r>
      <w:r w:rsidR="007B18E5">
        <w:rPr>
          <w:rFonts w:ascii="Century Gothic" w:hAnsi="Century Gothic"/>
          <w:sz w:val="24"/>
          <w:szCs w:val="24"/>
        </w:rPr>
        <w:t>9</w:t>
      </w:r>
      <w:r w:rsidR="00D53490">
        <w:rPr>
          <w:rFonts w:ascii="Century Gothic" w:hAnsi="Century Gothic"/>
          <w:sz w:val="24"/>
          <w:szCs w:val="24"/>
        </w:rPr>
        <w:t>50</w:t>
      </w:r>
      <w:r w:rsidRPr="005A0C0A">
        <w:rPr>
          <w:rFonts w:ascii="Century Gothic" w:hAnsi="Century Gothic"/>
          <w:sz w:val="24"/>
          <w:szCs w:val="24"/>
        </w:rPr>
        <w:t xml:space="preserve">.00 </w:t>
      </w:r>
      <w:r w:rsidR="00D53490">
        <w:rPr>
          <w:rFonts w:ascii="Century Gothic" w:hAnsi="Century Gothic"/>
          <w:sz w:val="24"/>
          <w:szCs w:val="24"/>
        </w:rPr>
        <w:t xml:space="preserve">for two bedroom or $1,100 for three bedroom </w:t>
      </w:r>
      <w:r w:rsidR="008C1D60" w:rsidRPr="005A0C0A">
        <w:rPr>
          <w:rFonts w:ascii="Century Gothic" w:hAnsi="Century Gothic"/>
          <w:sz w:val="24"/>
          <w:szCs w:val="24"/>
        </w:rPr>
        <w:t xml:space="preserve">hereinafter known as the “Rent.” The </w:t>
      </w:r>
      <w:r w:rsidR="003D079B" w:rsidRPr="005A0C0A">
        <w:rPr>
          <w:rFonts w:ascii="Century Gothic" w:hAnsi="Century Gothic"/>
          <w:sz w:val="24"/>
          <w:szCs w:val="24"/>
        </w:rPr>
        <w:t xml:space="preserve">Rent is due on the </w:t>
      </w:r>
      <w:r w:rsidR="00A86B1C" w:rsidRPr="005A0C0A">
        <w:rPr>
          <w:rFonts w:ascii="Century Gothic" w:hAnsi="Century Gothic"/>
          <w:sz w:val="24"/>
          <w:szCs w:val="24"/>
        </w:rPr>
        <w:t>1</w:t>
      </w:r>
      <w:r w:rsidR="00A86B1C" w:rsidRPr="005A0C0A">
        <w:rPr>
          <w:rFonts w:ascii="Century Gothic" w:hAnsi="Century Gothic"/>
          <w:sz w:val="24"/>
          <w:szCs w:val="24"/>
          <w:vertAlign w:val="superscript"/>
        </w:rPr>
        <w:t>st</w:t>
      </w:r>
      <w:r w:rsidR="002C16E6" w:rsidRPr="005A0C0A">
        <w:rPr>
          <w:rFonts w:ascii="Century Gothic" w:hAnsi="Century Gothic"/>
          <w:sz w:val="24"/>
          <w:szCs w:val="24"/>
          <w:vertAlign w:val="superscript"/>
        </w:rPr>
        <w:t xml:space="preserve"> </w:t>
      </w:r>
      <w:r w:rsidR="002C16E6" w:rsidRPr="005A0C0A">
        <w:rPr>
          <w:rFonts w:ascii="Century Gothic" w:hAnsi="Century Gothic"/>
          <w:sz w:val="24"/>
          <w:szCs w:val="24"/>
        </w:rPr>
        <w:t xml:space="preserve">of </w:t>
      </w:r>
      <w:r w:rsidR="003D079B" w:rsidRPr="005A0C0A">
        <w:rPr>
          <w:rFonts w:ascii="Century Gothic" w:hAnsi="Century Gothic"/>
          <w:sz w:val="24"/>
          <w:szCs w:val="24"/>
        </w:rPr>
        <w:t>each month and is late after the 5</w:t>
      </w:r>
      <w:r w:rsidR="003D079B" w:rsidRPr="005A0C0A">
        <w:rPr>
          <w:rFonts w:ascii="Century Gothic" w:hAnsi="Century Gothic"/>
          <w:sz w:val="24"/>
          <w:szCs w:val="24"/>
          <w:vertAlign w:val="superscript"/>
        </w:rPr>
        <w:t>th</w:t>
      </w:r>
      <w:r w:rsidR="003D079B" w:rsidRPr="005A0C0A">
        <w:rPr>
          <w:rFonts w:ascii="Century Gothic" w:hAnsi="Century Gothic"/>
          <w:sz w:val="24"/>
          <w:szCs w:val="24"/>
        </w:rPr>
        <w:t>.</w:t>
      </w:r>
    </w:p>
    <w:p w14:paraId="14C430B0" w14:textId="77777777" w:rsidR="005A0C0A" w:rsidRPr="005A0C0A" w:rsidRDefault="003D079B" w:rsidP="005A0C0A">
      <w:pPr>
        <w:pStyle w:val="ListParagraph"/>
        <w:numPr>
          <w:ilvl w:val="0"/>
          <w:numId w:val="6"/>
        </w:numPr>
        <w:rPr>
          <w:rFonts w:ascii="Century Gothic" w:hAnsi="Century Gothic"/>
          <w:color w:val="FF0000"/>
          <w:sz w:val="24"/>
          <w:szCs w:val="24"/>
        </w:rPr>
      </w:pPr>
      <w:r w:rsidRPr="005A0C0A">
        <w:rPr>
          <w:rFonts w:ascii="Century Gothic" w:hAnsi="Century Gothic"/>
          <w:sz w:val="24"/>
          <w:szCs w:val="24"/>
        </w:rPr>
        <w:t xml:space="preserve"> </w:t>
      </w:r>
      <w:r w:rsidR="000D5F0E" w:rsidRPr="005A0C0A">
        <w:rPr>
          <w:rFonts w:ascii="Century Gothic" w:hAnsi="Century Gothic"/>
          <w:sz w:val="24"/>
          <w:szCs w:val="24"/>
        </w:rPr>
        <w:t>Tenant(s)</w:t>
      </w:r>
      <w:r w:rsidR="008C1D60" w:rsidRPr="005A0C0A">
        <w:rPr>
          <w:rFonts w:ascii="Century Gothic" w:hAnsi="Century Gothic"/>
          <w:sz w:val="24"/>
          <w:szCs w:val="24"/>
        </w:rPr>
        <w:t xml:space="preserve"> has the option to pay online</w:t>
      </w:r>
      <w:r w:rsidR="00C8158E" w:rsidRPr="005A0C0A">
        <w:rPr>
          <w:rFonts w:ascii="Century Gothic" w:hAnsi="Century Gothic"/>
          <w:sz w:val="24"/>
          <w:szCs w:val="24"/>
        </w:rPr>
        <w:t xml:space="preserve"> at </w:t>
      </w:r>
      <w:hyperlink r:id="rId6" w:history="1">
        <w:r w:rsidR="00C8158E" w:rsidRPr="005A0C0A">
          <w:rPr>
            <w:rStyle w:val="Hyperlink"/>
            <w:rFonts w:ascii="Century Gothic" w:hAnsi="Century Gothic"/>
            <w:sz w:val="24"/>
            <w:szCs w:val="24"/>
          </w:rPr>
          <w:t>www.covingtoncovemanagement.com</w:t>
        </w:r>
      </w:hyperlink>
      <w:r w:rsidR="00C8158E" w:rsidRPr="005A0C0A">
        <w:rPr>
          <w:rFonts w:ascii="Century Gothic" w:hAnsi="Century Gothic"/>
          <w:sz w:val="24"/>
          <w:szCs w:val="24"/>
        </w:rPr>
        <w:t xml:space="preserve"> </w:t>
      </w:r>
      <w:r w:rsidR="008C1D60" w:rsidRPr="005A0C0A">
        <w:rPr>
          <w:rFonts w:ascii="Century Gothic" w:hAnsi="Century Gothic"/>
          <w:sz w:val="24"/>
          <w:szCs w:val="24"/>
        </w:rPr>
        <w:t>on the 1</w:t>
      </w:r>
      <w:r w:rsidR="008C1D60" w:rsidRPr="005A0C0A">
        <w:rPr>
          <w:rFonts w:ascii="Century Gothic" w:hAnsi="Century Gothic"/>
          <w:sz w:val="24"/>
          <w:szCs w:val="24"/>
          <w:vertAlign w:val="superscript"/>
        </w:rPr>
        <w:t>st</w:t>
      </w:r>
      <w:r w:rsidR="008C1D60" w:rsidRPr="005A0C0A">
        <w:rPr>
          <w:rFonts w:ascii="Century Gothic" w:hAnsi="Century Gothic"/>
          <w:sz w:val="24"/>
          <w:szCs w:val="24"/>
        </w:rPr>
        <w:t xml:space="preserve"> or 2</w:t>
      </w:r>
      <w:r w:rsidR="008C1D60" w:rsidRPr="005A0C0A">
        <w:rPr>
          <w:rFonts w:ascii="Century Gothic" w:hAnsi="Century Gothic"/>
          <w:sz w:val="24"/>
          <w:szCs w:val="24"/>
          <w:vertAlign w:val="superscript"/>
        </w:rPr>
        <w:t>nd</w:t>
      </w:r>
      <w:r w:rsidR="00C8158E" w:rsidRPr="005A0C0A">
        <w:rPr>
          <w:rFonts w:ascii="Century Gothic" w:hAnsi="Century Gothic"/>
          <w:sz w:val="24"/>
          <w:szCs w:val="24"/>
        </w:rPr>
        <w:t xml:space="preserve">. </w:t>
      </w:r>
    </w:p>
    <w:p w14:paraId="75DF361D" w14:textId="6A067505" w:rsidR="003D079B" w:rsidRPr="005A0C0A" w:rsidRDefault="00C8158E" w:rsidP="005A0C0A">
      <w:pPr>
        <w:pStyle w:val="ListParagraph"/>
        <w:numPr>
          <w:ilvl w:val="0"/>
          <w:numId w:val="6"/>
        </w:numPr>
        <w:rPr>
          <w:rFonts w:ascii="Century Gothic" w:hAnsi="Century Gothic"/>
          <w:color w:val="FF0000"/>
          <w:sz w:val="24"/>
          <w:szCs w:val="24"/>
        </w:rPr>
      </w:pPr>
      <w:r w:rsidRPr="005A0C0A">
        <w:rPr>
          <w:rFonts w:ascii="Century Gothic" w:hAnsi="Century Gothic"/>
          <w:sz w:val="24"/>
          <w:szCs w:val="24"/>
        </w:rPr>
        <w:t xml:space="preserve">Any payments made after that must be paid at Community Bank 5012 Hwy 39 North. </w:t>
      </w:r>
    </w:p>
    <w:p w14:paraId="6CF864E5" w14:textId="7E713DAC" w:rsidR="00E46928" w:rsidRDefault="00E46928" w:rsidP="005A0C0A">
      <w:pPr>
        <w:pStyle w:val="ListParagraph"/>
        <w:numPr>
          <w:ilvl w:val="0"/>
          <w:numId w:val="1"/>
        </w:numPr>
        <w:rPr>
          <w:rFonts w:ascii="Century Gothic" w:hAnsi="Century Gothic"/>
          <w:sz w:val="24"/>
          <w:szCs w:val="24"/>
        </w:rPr>
      </w:pPr>
      <w:r w:rsidRPr="00E46928">
        <w:rPr>
          <w:rFonts w:ascii="Century Gothic" w:hAnsi="Century Gothic"/>
          <w:b/>
          <w:bCs/>
          <w:sz w:val="24"/>
          <w:szCs w:val="24"/>
        </w:rPr>
        <w:t xml:space="preserve">Late </w:t>
      </w:r>
      <w:r w:rsidR="007B18E5" w:rsidRPr="00E46928">
        <w:rPr>
          <w:rFonts w:ascii="Century Gothic" w:hAnsi="Century Gothic"/>
          <w:b/>
          <w:bCs/>
          <w:sz w:val="24"/>
          <w:szCs w:val="24"/>
        </w:rPr>
        <w:t>Fee:</w:t>
      </w:r>
      <w:r w:rsidR="007B18E5" w:rsidRPr="005A0C0A">
        <w:rPr>
          <w:rFonts w:ascii="Century Gothic" w:hAnsi="Century Gothic"/>
          <w:sz w:val="24"/>
          <w:szCs w:val="24"/>
        </w:rPr>
        <w:t xml:space="preserve"> If</w:t>
      </w:r>
      <w:r w:rsidRPr="005A0C0A">
        <w:rPr>
          <w:rFonts w:ascii="Century Gothic" w:hAnsi="Century Gothic"/>
          <w:sz w:val="24"/>
          <w:szCs w:val="24"/>
        </w:rPr>
        <w:t xml:space="preserve"> rent is not paid on due date, there shall be a penalty of $25.00 per day. If </w:t>
      </w:r>
      <w:r w:rsidR="000D5F0E" w:rsidRPr="005A0C0A">
        <w:rPr>
          <w:rFonts w:ascii="Century Gothic" w:hAnsi="Century Gothic"/>
          <w:sz w:val="24"/>
          <w:szCs w:val="24"/>
        </w:rPr>
        <w:t>Tenant(s)</w:t>
      </w:r>
      <w:r w:rsidRPr="005A0C0A">
        <w:rPr>
          <w:rFonts w:ascii="Century Gothic" w:hAnsi="Century Gothic"/>
          <w:sz w:val="24"/>
          <w:szCs w:val="24"/>
        </w:rPr>
        <w:t xml:space="preserve"> pays the rent with a check that is not honored due to insufficient funds, there shall be a fee of $40.00 per incident.</w:t>
      </w:r>
    </w:p>
    <w:p w14:paraId="5957F9A7" w14:textId="77777777" w:rsidR="00B71FF8" w:rsidRPr="00B71FF8" w:rsidRDefault="00B71FF8" w:rsidP="00B71FF8">
      <w:pPr>
        <w:rPr>
          <w:rFonts w:ascii="Century Gothic" w:hAnsi="Century Gothic"/>
          <w:sz w:val="24"/>
          <w:szCs w:val="24"/>
        </w:rPr>
      </w:pPr>
    </w:p>
    <w:p w14:paraId="0EEABF68" w14:textId="1C35436A" w:rsidR="005A0C0A" w:rsidRPr="00D53490" w:rsidRDefault="00C8158E" w:rsidP="00D53490">
      <w:pPr>
        <w:pStyle w:val="ListParagraph"/>
        <w:numPr>
          <w:ilvl w:val="0"/>
          <w:numId w:val="1"/>
        </w:numPr>
        <w:rPr>
          <w:rFonts w:ascii="Century Gothic" w:hAnsi="Century Gothic"/>
          <w:sz w:val="24"/>
          <w:szCs w:val="24"/>
        </w:rPr>
      </w:pPr>
      <w:r w:rsidRPr="00D53490">
        <w:rPr>
          <w:rFonts w:ascii="Century Gothic" w:hAnsi="Century Gothic"/>
          <w:b/>
          <w:bCs/>
          <w:sz w:val="24"/>
          <w:szCs w:val="24"/>
        </w:rPr>
        <w:lastRenderedPageBreak/>
        <w:t>Holding/Security Deposit:</w:t>
      </w:r>
    </w:p>
    <w:p w14:paraId="02300541" w14:textId="77777777" w:rsidR="005A0C0A" w:rsidRDefault="00C8158E" w:rsidP="005A0C0A">
      <w:pPr>
        <w:pStyle w:val="ListParagraph"/>
        <w:numPr>
          <w:ilvl w:val="0"/>
          <w:numId w:val="10"/>
        </w:numPr>
        <w:rPr>
          <w:rFonts w:ascii="Century Gothic" w:hAnsi="Century Gothic"/>
          <w:sz w:val="24"/>
          <w:szCs w:val="24"/>
        </w:rPr>
      </w:pPr>
      <w:r w:rsidRPr="005A0C0A">
        <w:rPr>
          <w:rFonts w:ascii="Century Gothic" w:hAnsi="Century Gothic"/>
          <w:sz w:val="24"/>
          <w:szCs w:val="24"/>
        </w:rPr>
        <w:t xml:space="preserve">The </w:t>
      </w:r>
      <w:r w:rsidR="000D5F0E" w:rsidRPr="005A0C0A">
        <w:rPr>
          <w:rFonts w:ascii="Century Gothic" w:hAnsi="Century Gothic"/>
          <w:sz w:val="24"/>
          <w:szCs w:val="24"/>
        </w:rPr>
        <w:t>H</w:t>
      </w:r>
      <w:r w:rsidRPr="005A0C0A">
        <w:rPr>
          <w:rFonts w:ascii="Century Gothic" w:hAnsi="Century Gothic"/>
          <w:sz w:val="24"/>
          <w:szCs w:val="24"/>
        </w:rPr>
        <w:t xml:space="preserve">olding deposit stated will be fully applied toward and become the </w:t>
      </w:r>
      <w:r w:rsidR="000D5F0E" w:rsidRPr="005A0C0A">
        <w:rPr>
          <w:rFonts w:ascii="Century Gothic" w:hAnsi="Century Gothic"/>
          <w:sz w:val="24"/>
          <w:szCs w:val="24"/>
        </w:rPr>
        <w:t>S</w:t>
      </w:r>
      <w:r w:rsidRPr="005A0C0A">
        <w:rPr>
          <w:rFonts w:ascii="Century Gothic" w:hAnsi="Century Gothic"/>
          <w:sz w:val="24"/>
          <w:szCs w:val="24"/>
        </w:rPr>
        <w:t xml:space="preserve">ecurity deposit. </w:t>
      </w:r>
    </w:p>
    <w:p w14:paraId="2F594766" w14:textId="77777777" w:rsidR="005A0C0A" w:rsidRDefault="00C8158E" w:rsidP="005A0C0A">
      <w:pPr>
        <w:pStyle w:val="ListParagraph"/>
        <w:numPr>
          <w:ilvl w:val="0"/>
          <w:numId w:val="10"/>
        </w:numPr>
        <w:rPr>
          <w:rFonts w:ascii="Century Gothic" w:hAnsi="Century Gothic"/>
          <w:sz w:val="24"/>
          <w:szCs w:val="24"/>
        </w:rPr>
      </w:pPr>
      <w:r w:rsidRPr="005A0C0A">
        <w:rPr>
          <w:rFonts w:ascii="Century Gothic" w:hAnsi="Century Gothic"/>
          <w:sz w:val="24"/>
          <w:szCs w:val="24"/>
        </w:rPr>
        <w:t xml:space="preserve">The Security deposit will be returned to </w:t>
      </w:r>
      <w:r w:rsidR="000D5F0E" w:rsidRPr="005A0C0A">
        <w:rPr>
          <w:rFonts w:ascii="Century Gothic" w:hAnsi="Century Gothic"/>
          <w:sz w:val="24"/>
          <w:szCs w:val="24"/>
        </w:rPr>
        <w:t>Tenant(s)</w:t>
      </w:r>
      <w:r w:rsidRPr="005A0C0A">
        <w:rPr>
          <w:rFonts w:ascii="Century Gothic" w:hAnsi="Century Gothic"/>
          <w:sz w:val="24"/>
          <w:szCs w:val="24"/>
        </w:rPr>
        <w:t xml:space="preserve"> within 30 days after the end of the lease term less any damage</w:t>
      </w:r>
      <w:r w:rsidR="00E46928" w:rsidRPr="005A0C0A">
        <w:rPr>
          <w:rFonts w:ascii="Century Gothic" w:hAnsi="Century Gothic"/>
          <w:sz w:val="24"/>
          <w:szCs w:val="24"/>
        </w:rPr>
        <w:t>/cleaning</w:t>
      </w:r>
      <w:r w:rsidRPr="005A0C0A">
        <w:rPr>
          <w:rFonts w:ascii="Century Gothic" w:hAnsi="Century Gothic"/>
          <w:sz w:val="24"/>
          <w:szCs w:val="24"/>
        </w:rPr>
        <w:t xml:space="preserve"> charge. </w:t>
      </w:r>
    </w:p>
    <w:p w14:paraId="04904079" w14:textId="2FC06DDB" w:rsidR="00C8158E" w:rsidRPr="005A0C0A" w:rsidRDefault="00C8158E" w:rsidP="005A0C0A">
      <w:pPr>
        <w:pStyle w:val="ListParagraph"/>
        <w:numPr>
          <w:ilvl w:val="0"/>
          <w:numId w:val="10"/>
        </w:numPr>
        <w:rPr>
          <w:rFonts w:ascii="Century Gothic" w:hAnsi="Century Gothic"/>
          <w:sz w:val="24"/>
          <w:szCs w:val="24"/>
        </w:rPr>
      </w:pPr>
      <w:r w:rsidRPr="005A0C0A">
        <w:rPr>
          <w:rFonts w:ascii="Century Gothic" w:hAnsi="Century Gothic"/>
          <w:sz w:val="24"/>
          <w:szCs w:val="24"/>
        </w:rPr>
        <w:t xml:space="preserve">This Security Deposit shall not be credited </w:t>
      </w:r>
      <w:r w:rsidR="00E46928" w:rsidRPr="005A0C0A">
        <w:rPr>
          <w:rFonts w:ascii="Century Gothic" w:hAnsi="Century Gothic"/>
          <w:sz w:val="24"/>
          <w:szCs w:val="24"/>
        </w:rPr>
        <w:t>towards</w:t>
      </w:r>
      <w:r w:rsidRPr="005A0C0A">
        <w:rPr>
          <w:rFonts w:ascii="Century Gothic" w:hAnsi="Century Gothic"/>
          <w:sz w:val="24"/>
          <w:szCs w:val="24"/>
        </w:rPr>
        <w:t xml:space="preserve"> rent</w:t>
      </w:r>
      <w:r w:rsidR="00E46928" w:rsidRPr="005A0C0A">
        <w:rPr>
          <w:rFonts w:ascii="Century Gothic" w:hAnsi="Century Gothic"/>
          <w:sz w:val="24"/>
          <w:szCs w:val="24"/>
        </w:rPr>
        <w:t xml:space="preserve"> unless CCM gives their written consent. </w:t>
      </w:r>
    </w:p>
    <w:p w14:paraId="1F51BC33" w14:textId="2EA7FCD4" w:rsidR="00180A0B" w:rsidRPr="00C8158E" w:rsidRDefault="00180A0B" w:rsidP="00C8158E">
      <w:pPr>
        <w:pStyle w:val="ListParagraph"/>
        <w:numPr>
          <w:ilvl w:val="0"/>
          <w:numId w:val="1"/>
        </w:numPr>
        <w:rPr>
          <w:rFonts w:ascii="Century Gothic" w:hAnsi="Century Gothic"/>
          <w:sz w:val="24"/>
          <w:szCs w:val="24"/>
        </w:rPr>
      </w:pPr>
      <w:r>
        <w:rPr>
          <w:rFonts w:ascii="Century Gothic" w:hAnsi="Century Gothic"/>
          <w:b/>
          <w:bCs/>
          <w:sz w:val="24"/>
          <w:szCs w:val="24"/>
        </w:rPr>
        <w:t>Possession:</w:t>
      </w:r>
      <w:r>
        <w:rPr>
          <w:rFonts w:ascii="Century Gothic" w:hAnsi="Century Gothic"/>
          <w:sz w:val="24"/>
          <w:szCs w:val="24"/>
        </w:rPr>
        <w:t xml:space="preserve"> </w:t>
      </w:r>
      <w:r w:rsidR="000D5F0E">
        <w:rPr>
          <w:rFonts w:ascii="Century Gothic" w:hAnsi="Century Gothic"/>
          <w:sz w:val="24"/>
          <w:szCs w:val="24"/>
        </w:rPr>
        <w:t>Tenant(s)</w:t>
      </w:r>
      <w:r>
        <w:rPr>
          <w:rFonts w:ascii="Century Gothic" w:hAnsi="Century Gothic"/>
          <w:sz w:val="24"/>
          <w:szCs w:val="24"/>
        </w:rPr>
        <w:t xml:space="preserve">(s) has examined the condition of the Premises and by taking possession acknowledge that they have accepted the Premises in good order and in its current condition except as herein otherwise stated. </w:t>
      </w:r>
    </w:p>
    <w:p w14:paraId="67C62660" w14:textId="358336EB" w:rsidR="00183A85" w:rsidRDefault="00183A85" w:rsidP="003D079B">
      <w:pPr>
        <w:pStyle w:val="ListParagraph"/>
        <w:numPr>
          <w:ilvl w:val="0"/>
          <w:numId w:val="1"/>
        </w:numPr>
        <w:rPr>
          <w:rFonts w:ascii="Century Gothic" w:hAnsi="Century Gothic"/>
          <w:sz w:val="24"/>
          <w:szCs w:val="24"/>
        </w:rPr>
      </w:pPr>
      <w:r w:rsidRPr="00183A85">
        <w:rPr>
          <w:rFonts w:ascii="Century Gothic" w:hAnsi="Century Gothic"/>
          <w:b/>
          <w:bCs/>
          <w:sz w:val="24"/>
          <w:szCs w:val="24"/>
        </w:rPr>
        <w:t>Purpose:</w:t>
      </w:r>
      <w:r>
        <w:rPr>
          <w:rFonts w:ascii="Century Gothic" w:hAnsi="Century Gothic"/>
          <w:sz w:val="24"/>
          <w:szCs w:val="24"/>
        </w:rPr>
        <w:t xml:space="preserve"> Tenan</w:t>
      </w:r>
      <w:r w:rsidR="000D5F0E">
        <w:rPr>
          <w:rFonts w:ascii="Century Gothic" w:hAnsi="Century Gothic"/>
          <w:sz w:val="24"/>
          <w:szCs w:val="24"/>
        </w:rPr>
        <w:t>t</w:t>
      </w:r>
      <w:r>
        <w:rPr>
          <w:rFonts w:ascii="Century Gothic" w:hAnsi="Century Gothic"/>
          <w:sz w:val="24"/>
          <w:szCs w:val="24"/>
        </w:rPr>
        <w:t xml:space="preserve">(s) and any occupant(s) may only use the </w:t>
      </w:r>
      <w:r w:rsidR="005A0C0A">
        <w:rPr>
          <w:rFonts w:ascii="Century Gothic" w:hAnsi="Century Gothic"/>
          <w:sz w:val="24"/>
          <w:szCs w:val="24"/>
        </w:rPr>
        <w:t>P</w:t>
      </w:r>
      <w:r>
        <w:rPr>
          <w:rFonts w:ascii="Century Gothic" w:hAnsi="Century Gothic"/>
          <w:sz w:val="24"/>
          <w:szCs w:val="24"/>
        </w:rPr>
        <w:t>remises as a residential dwelling. It may NOT be used for storage, the manufacturing of any type of food or product, a professional service(s), or for any commercial use.</w:t>
      </w:r>
    </w:p>
    <w:p w14:paraId="4066EDA6" w14:textId="77777777" w:rsidR="005A0C0A" w:rsidRDefault="00183A85" w:rsidP="005A0C0A">
      <w:pPr>
        <w:pStyle w:val="ListParagraph"/>
        <w:numPr>
          <w:ilvl w:val="0"/>
          <w:numId w:val="1"/>
        </w:numPr>
        <w:rPr>
          <w:rFonts w:ascii="Century Gothic" w:hAnsi="Century Gothic"/>
          <w:sz w:val="24"/>
          <w:szCs w:val="24"/>
        </w:rPr>
      </w:pPr>
      <w:r>
        <w:rPr>
          <w:rFonts w:ascii="Century Gothic" w:hAnsi="Century Gothic"/>
          <w:b/>
          <w:bCs/>
          <w:sz w:val="24"/>
          <w:szCs w:val="24"/>
        </w:rPr>
        <w:t>Multiple Tenants(s) or Occupants(s</w:t>
      </w:r>
      <w:r w:rsidRPr="00C01A41">
        <w:rPr>
          <w:rFonts w:ascii="Century Gothic" w:hAnsi="Century Gothic"/>
          <w:sz w:val="24"/>
          <w:szCs w:val="24"/>
        </w:rPr>
        <w:t>):</w:t>
      </w:r>
      <w:r w:rsidR="00C01A41" w:rsidRPr="00C01A41">
        <w:rPr>
          <w:rFonts w:ascii="Century Gothic" w:hAnsi="Century Gothic"/>
          <w:sz w:val="24"/>
          <w:szCs w:val="24"/>
        </w:rPr>
        <w:t xml:space="preserve"> </w:t>
      </w:r>
    </w:p>
    <w:p w14:paraId="5596A450" w14:textId="77777777" w:rsidR="005A0C0A" w:rsidRDefault="00C01A41" w:rsidP="005A0C0A">
      <w:pPr>
        <w:pStyle w:val="ListParagraph"/>
        <w:numPr>
          <w:ilvl w:val="0"/>
          <w:numId w:val="3"/>
        </w:numPr>
        <w:rPr>
          <w:rFonts w:ascii="Century Gothic" w:hAnsi="Century Gothic"/>
          <w:sz w:val="24"/>
          <w:szCs w:val="24"/>
        </w:rPr>
      </w:pPr>
      <w:r w:rsidRPr="00C01A41">
        <w:rPr>
          <w:rFonts w:ascii="Century Gothic" w:hAnsi="Century Gothic"/>
          <w:sz w:val="24"/>
          <w:szCs w:val="24"/>
        </w:rPr>
        <w:t xml:space="preserve">Only authorized occupants can live in the </w:t>
      </w:r>
      <w:r w:rsidR="000D5F0E">
        <w:rPr>
          <w:rFonts w:ascii="Century Gothic" w:hAnsi="Century Gothic"/>
          <w:sz w:val="24"/>
          <w:szCs w:val="24"/>
        </w:rPr>
        <w:t>Premises</w:t>
      </w:r>
      <w:r w:rsidRPr="00C01A41">
        <w:rPr>
          <w:rFonts w:ascii="Century Gothic" w:hAnsi="Century Gothic"/>
          <w:sz w:val="24"/>
          <w:szCs w:val="24"/>
        </w:rPr>
        <w:t xml:space="preserve">. </w:t>
      </w:r>
    </w:p>
    <w:p w14:paraId="6803A0B8" w14:textId="77777777" w:rsidR="005A0C0A" w:rsidRDefault="00C01A41" w:rsidP="005A0C0A">
      <w:pPr>
        <w:pStyle w:val="ListParagraph"/>
        <w:numPr>
          <w:ilvl w:val="0"/>
          <w:numId w:val="3"/>
        </w:numPr>
        <w:rPr>
          <w:rFonts w:ascii="Century Gothic" w:hAnsi="Century Gothic"/>
          <w:sz w:val="24"/>
          <w:szCs w:val="24"/>
        </w:rPr>
      </w:pPr>
      <w:r>
        <w:rPr>
          <w:rFonts w:ascii="Century Gothic" w:hAnsi="Century Gothic"/>
          <w:sz w:val="24"/>
          <w:szCs w:val="24"/>
        </w:rPr>
        <w:t xml:space="preserve">Each </w:t>
      </w:r>
      <w:r w:rsidR="000D5F0E">
        <w:rPr>
          <w:rFonts w:ascii="Century Gothic" w:hAnsi="Century Gothic"/>
          <w:sz w:val="24"/>
          <w:szCs w:val="24"/>
        </w:rPr>
        <w:t>Tenant</w:t>
      </w:r>
      <w:r>
        <w:rPr>
          <w:rFonts w:ascii="Century Gothic" w:hAnsi="Century Gothic"/>
          <w:sz w:val="24"/>
          <w:szCs w:val="24"/>
        </w:rPr>
        <w:t>(s), is jointly and individually liable for all lease agreement obligations, including but not limited to rent monies.</w:t>
      </w:r>
    </w:p>
    <w:p w14:paraId="340A2264" w14:textId="6146966E" w:rsidR="005A0C0A" w:rsidRDefault="00180A0B" w:rsidP="005A0C0A">
      <w:pPr>
        <w:pStyle w:val="ListParagraph"/>
        <w:numPr>
          <w:ilvl w:val="0"/>
          <w:numId w:val="3"/>
        </w:numPr>
        <w:rPr>
          <w:rFonts w:ascii="Century Gothic" w:hAnsi="Century Gothic"/>
          <w:sz w:val="24"/>
          <w:szCs w:val="24"/>
        </w:rPr>
      </w:pPr>
      <w:r w:rsidRPr="00180A0B">
        <w:rPr>
          <w:rFonts w:ascii="Century Gothic" w:hAnsi="Century Gothic"/>
          <w:sz w:val="24"/>
          <w:szCs w:val="24"/>
        </w:rPr>
        <w:t xml:space="preserve"> </w:t>
      </w:r>
      <w:r>
        <w:rPr>
          <w:rFonts w:ascii="Century Gothic" w:hAnsi="Century Gothic"/>
          <w:sz w:val="24"/>
          <w:szCs w:val="24"/>
        </w:rPr>
        <w:t xml:space="preserve">If any </w:t>
      </w:r>
      <w:r w:rsidR="000D5F0E">
        <w:rPr>
          <w:rFonts w:ascii="Century Gothic" w:hAnsi="Century Gothic"/>
          <w:sz w:val="24"/>
          <w:szCs w:val="24"/>
        </w:rPr>
        <w:t>Tenant(s)</w:t>
      </w:r>
      <w:r>
        <w:rPr>
          <w:rFonts w:ascii="Century Gothic" w:hAnsi="Century Gothic"/>
          <w:sz w:val="24"/>
          <w:szCs w:val="24"/>
        </w:rPr>
        <w:t xml:space="preserve">, </w:t>
      </w:r>
      <w:r w:rsidR="000A56F4">
        <w:rPr>
          <w:rFonts w:ascii="Century Gothic" w:hAnsi="Century Gothic"/>
          <w:sz w:val="24"/>
          <w:szCs w:val="24"/>
        </w:rPr>
        <w:t>guest,</w:t>
      </w:r>
      <w:r>
        <w:rPr>
          <w:rFonts w:ascii="Century Gothic" w:hAnsi="Century Gothic"/>
          <w:sz w:val="24"/>
          <w:szCs w:val="24"/>
        </w:rPr>
        <w:t xml:space="preserve"> or occupant</w:t>
      </w:r>
      <w:r w:rsidR="005A0C0A">
        <w:rPr>
          <w:rFonts w:ascii="Century Gothic" w:hAnsi="Century Gothic"/>
          <w:sz w:val="24"/>
          <w:szCs w:val="24"/>
        </w:rPr>
        <w:t>s</w:t>
      </w:r>
      <w:r>
        <w:rPr>
          <w:rFonts w:ascii="Century Gothic" w:hAnsi="Century Gothic"/>
          <w:sz w:val="24"/>
          <w:szCs w:val="24"/>
        </w:rPr>
        <w:t xml:space="preserve"> violates the lease agreement, all</w:t>
      </w:r>
      <w:r w:rsidR="005A0C0A">
        <w:rPr>
          <w:rFonts w:ascii="Century Gothic" w:hAnsi="Century Gothic"/>
          <w:sz w:val="24"/>
          <w:szCs w:val="24"/>
        </w:rPr>
        <w:t xml:space="preserve"> </w:t>
      </w:r>
      <w:r>
        <w:rPr>
          <w:rFonts w:ascii="Century Gothic" w:hAnsi="Century Gothic"/>
          <w:sz w:val="24"/>
          <w:szCs w:val="24"/>
        </w:rPr>
        <w:t xml:space="preserve">are considered to have violated the lease agreement. </w:t>
      </w:r>
    </w:p>
    <w:p w14:paraId="476ADCAD" w14:textId="707C0EDE" w:rsidR="005A0C0A" w:rsidRDefault="005A0C0A" w:rsidP="005A0C0A">
      <w:pPr>
        <w:pStyle w:val="ListParagraph"/>
        <w:numPr>
          <w:ilvl w:val="0"/>
          <w:numId w:val="3"/>
        </w:numPr>
        <w:rPr>
          <w:rFonts w:ascii="Century Gothic" w:hAnsi="Century Gothic"/>
          <w:sz w:val="24"/>
          <w:szCs w:val="24"/>
        </w:rPr>
      </w:pPr>
      <w:r>
        <w:rPr>
          <w:rFonts w:ascii="Century Gothic" w:hAnsi="Century Gothic"/>
          <w:sz w:val="24"/>
          <w:szCs w:val="24"/>
        </w:rPr>
        <w:t>R</w:t>
      </w:r>
      <w:r w:rsidR="00C01A41" w:rsidRPr="00180A0B">
        <w:rPr>
          <w:rFonts w:ascii="Century Gothic" w:hAnsi="Century Gothic"/>
          <w:sz w:val="24"/>
          <w:szCs w:val="24"/>
        </w:rPr>
        <w:t xml:space="preserve">equest </w:t>
      </w:r>
      <w:r>
        <w:rPr>
          <w:rFonts w:ascii="Century Gothic" w:hAnsi="Century Gothic"/>
          <w:sz w:val="24"/>
          <w:szCs w:val="24"/>
        </w:rPr>
        <w:t>or</w:t>
      </w:r>
      <w:r w:rsidR="00C01A41" w:rsidRPr="00180A0B">
        <w:rPr>
          <w:rFonts w:ascii="Century Gothic" w:hAnsi="Century Gothic"/>
          <w:sz w:val="24"/>
          <w:szCs w:val="24"/>
        </w:rPr>
        <w:t xml:space="preserve"> notices</w:t>
      </w:r>
      <w:r>
        <w:rPr>
          <w:rFonts w:ascii="Century Gothic" w:hAnsi="Century Gothic"/>
          <w:sz w:val="24"/>
          <w:szCs w:val="24"/>
        </w:rPr>
        <w:t xml:space="preserve"> from CCM</w:t>
      </w:r>
      <w:r w:rsidR="00C01A41" w:rsidRPr="00180A0B">
        <w:rPr>
          <w:rFonts w:ascii="Century Gothic" w:hAnsi="Century Gothic"/>
          <w:sz w:val="24"/>
          <w:szCs w:val="24"/>
        </w:rPr>
        <w:t xml:space="preserve"> to the </w:t>
      </w:r>
      <w:r w:rsidR="000D5F0E">
        <w:rPr>
          <w:rFonts w:ascii="Century Gothic" w:hAnsi="Century Gothic"/>
          <w:sz w:val="24"/>
          <w:szCs w:val="24"/>
        </w:rPr>
        <w:t>Tenant</w:t>
      </w:r>
      <w:r w:rsidR="00C01A41" w:rsidRPr="00180A0B">
        <w:rPr>
          <w:rFonts w:ascii="Century Gothic" w:hAnsi="Century Gothic"/>
          <w:sz w:val="24"/>
          <w:szCs w:val="24"/>
        </w:rPr>
        <w:t xml:space="preserve">s(s) or any of the occupants(s) of legal age constitutes notice to </w:t>
      </w:r>
      <w:r>
        <w:rPr>
          <w:rFonts w:ascii="Century Gothic" w:hAnsi="Century Gothic"/>
          <w:sz w:val="24"/>
          <w:szCs w:val="24"/>
        </w:rPr>
        <w:t>all</w:t>
      </w:r>
      <w:r w:rsidR="00C01A41" w:rsidRPr="005A0C0A">
        <w:rPr>
          <w:rFonts w:ascii="Century Gothic" w:hAnsi="Century Gothic"/>
          <w:sz w:val="24"/>
          <w:szCs w:val="24"/>
        </w:rPr>
        <w:t xml:space="preserve"> </w:t>
      </w:r>
      <w:r w:rsidR="000D5F0E" w:rsidRPr="005A0C0A">
        <w:rPr>
          <w:rFonts w:ascii="Century Gothic" w:hAnsi="Century Gothic"/>
          <w:sz w:val="24"/>
          <w:szCs w:val="24"/>
        </w:rPr>
        <w:t>Tenant</w:t>
      </w:r>
      <w:r w:rsidR="000A56F4">
        <w:rPr>
          <w:rFonts w:ascii="Century Gothic" w:hAnsi="Century Gothic"/>
          <w:sz w:val="24"/>
          <w:szCs w:val="24"/>
        </w:rPr>
        <w:t>(</w:t>
      </w:r>
      <w:r w:rsidR="00C01A41" w:rsidRPr="005A0C0A">
        <w:rPr>
          <w:rFonts w:ascii="Century Gothic" w:hAnsi="Century Gothic"/>
          <w:sz w:val="24"/>
          <w:szCs w:val="24"/>
        </w:rPr>
        <w:t xml:space="preserve">s). </w:t>
      </w:r>
    </w:p>
    <w:p w14:paraId="4B4D53F2" w14:textId="6253512F" w:rsidR="00C01A41" w:rsidRPr="005A0C0A" w:rsidRDefault="00C01A41" w:rsidP="005A0C0A">
      <w:pPr>
        <w:pStyle w:val="ListParagraph"/>
        <w:numPr>
          <w:ilvl w:val="0"/>
          <w:numId w:val="3"/>
        </w:numPr>
        <w:rPr>
          <w:rFonts w:ascii="Century Gothic" w:hAnsi="Century Gothic"/>
          <w:sz w:val="24"/>
          <w:szCs w:val="24"/>
        </w:rPr>
      </w:pPr>
      <w:r w:rsidRPr="005A0C0A">
        <w:rPr>
          <w:rFonts w:ascii="Century Gothic" w:hAnsi="Century Gothic"/>
          <w:sz w:val="24"/>
          <w:szCs w:val="24"/>
        </w:rPr>
        <w:t xml:space="preserve">Notices and request from the </w:t>
      </w:r>
      <w:r w:rsidR="000D5F0E" w:rsidRPr="005A0C0A">
        <w:rPr>
          <w:rFonts w:ascii="Century Gothic" w:hAnsi="Century Gothic"/>
          <w:sz w:val="24"/>
          <w:szCs w:val="24"/>
        </w:rPr>
        <w:t>Tenant</w:t>
      </w:r>
      <w:r w:rsidRPr="005A0C0A">
        <w:rPr>
          <w:rFonts w:ascii="Century Gothic" w:hAnsi="Century Gothic"/>
          <w:sz w:val="24"/>
          <w:szCs w:val="24"/>
        </w:rPr>
        <w:t xml:space="preserve">(s) or any one of the occupant(s) including repair request and entry permission constitutes notice from the </w:t>
      </w:r>
      <w:r w:rsidR="000D5F0E" w:rsidRPr="005A0C0A">
        <w:rPr>
          <w:rFonts w:ascii="Century Gothic" w:hAnsi="Century Gothic"/>
          <w:sz w:val="24"/>
          <w:szCs w:val="24"/>
        </w:rPr>
        <w:t>Tenant</w:t>
      </w:r>
      <w:r w:rsidRPr="005A0C0A">
        <w:rPr>
          <w:rFonts w:ascii="Century Gothic" w:hAnsi="Century Gothic"/>
          <w:sz w:val="24"/>
          <w:szCs w:val="24"/>
        </w:rPr>
        <w:t xml:space="preserve">(s). </w:t>
      </w:r>
    </w:p>
    <w:p w14:paraId="5F2405F4" w14:textId="5DB507C8" w:rsidR="00005C96" w:rsidRDefault="00005C96" w:rsidP="00180A0B">
      <w:pPr>
        <w:pStyle w:val="ListParagraph"/>
        <w:numPr>
          <w:ilvl w:val="0"/>
          <w:numId w:val="1"/>
        </w:numPr>
        <w:rPr>
          <w:rFonts w:ascii="Century Gothic" w:hAnsi="Century Gothic"/>
          <w:sz w:val="24"/>
          <w:szCs w:val="24"/>
        </w:rPr>
      </w:pPr>
      <w:r>
        <w:rPr>
          <w:rFonts w:ascii="Century Gothic" w:hAnsi="Century Gothic"/>
          <w:b/>
          <w:bCs/>
          <w:sz w:val="24"/>
          <w:szCs w:val="24"/>
        </w:rPr>
        <w:t xml:space="preserve">Guest: </w:t>
      </w:r>
      <w:r w:rsidRPr="00005C96">
        <w:rPr>
          <w:rFonts w:ascii="Century Gothic" w:hAnsi="Century Gothic"/>
          <w:sz w:val="24"/>
          <w:szCs w:val="24"/>
        </w:rPr>
        <w:t xml:space="preserve">There shall be no other persons living on the Premises other than the </w:t>
      </w:r>
      <w:r w:rsidR="000D5F0E">
        <w:rPr>
          <w:rFonts w:ascii="Century Gothic" w:hAnsi="Century Gothic"/>
          <w:sz w:val="24"/>
          <w:szCs w:val="24"/>
        </w:rPr>
        <w:t>Tenant</w:t>
      </w:r>
      <w:r w:rsidRPr="00005C96">
        <w:rPr>
          <w:rFonts w:ascii="Century Gothic" w:hAnsi="Century Gothic"/>
          <w:sz w:val="24"/>
          <w:szCs w:val="24"/>
        </w:rPr>
        <w:t xml:space="preserve">(s) and any occupants(s). Guest of the </w:t>
      </w:r>
      <w:r w:rsidR="000D5F0E">
        <w:rPr>
          <w:rFonts w:ascii="Century Gothic" w:hAnsi="Century Gothic"/>
          <w:sz w:val="24"/>
          <w:szCs w:val="24"/>
        </w:rPr>
        <w:t>Tenant</w:t>
      </w:r>
      <w:r w:rsidRPr="00005C96">
        <w:rPr>
          <w:rFonts w:ascii="Century Gothic" w:hAnsi="Century Gothic"/>
          <w:sz w:val="24"/>
          <w:szCs w:val="24"/>
        </w:rPr>
        <w:t>(s) are allowed for periods not lasting more than 72 hours unless otherwise approved by CCM in writing.</w:t>
      </w:r>
    </w:p>
    <w:p w14:paraId="6045D171" w14:textId="6F2E3E2D" w:rsidR="00005C96" w:rsidRDefault="00005C96" w:rsidP="00180A0B">
      <w:pPr>
        <w:pStyle w:val="ListParagraph"/>
        <w:numPr>
          <w:ilvl w:val="0"/>
          <w:numId w:val="1"/>
        </w:numPr>
        <w:rPr>
          <w:rFonts w:ascii="Century Gothic" w:hAnsi="Century Gothic"/>
          <w:sz w:val="24"/>
          <w:szCs w:val="24"/>
        </w:rPr>
      </w:pPr>
      <w:r>
        <w:rPr>
          <w:rFonts w:ascii="Century Gothic" w:hAnsi="Century Gothic"/>
          <w:b/>
          <w:bCs/>
          <w:sz w:val="24"/>
          <w:szCs w:val="24"/>
        </w:rPr>
        <w:t>Noise/dis</w:t>
      </w:r>
      <w:r w:rsidR="00AC6D54">
        <w:rPr>
          <w:rFonts w:ascii="Century Gothic" w:hAnsi="Century Gothic"/>
          <w:b/>
          <w:bCs/>
          <w:sz w:val="24"/>
          <w:szCs w:val="24"/>
        </w:rPr>
        <w:t>turbance</w:t>
      </w:r>
      <w:r>
        <w:rPr>
          <w:rFonts w:ascii="Century Gothic" w:hAnsi="Century Gothic"/>
          <w:b/>
          <w:bCs/>
          <w:sz w:val="24"/>
          <w:szCs w:val="24"/>
        </w:rPr>
        <w:t>:</w:t>
      </w:r>
      <w:r>
        <w:rPr>
          <w:rFonts w:ascii="Century Gothic" w:hAnsi="Century Gothic"/>
          <w:sz w:val="24"/>
          <w:szCs w:val="24"/>
        </w:rPr>
        <w:t xml:space="preserve"> </w:t>
      </w:r>
      <w:r w:rsidR="000D5F0E">
        <w:rPr>
          <w:rFonts w:ascii="Century Gothic" w:hAnsi="Century Gothic"/>
          <w:sz w:val="24"/>
          <w:szCs w:val="24"/>
        </w:rPr>
        <w:t>Tenant</w:t>
      </w:r>
      <w:r>
        <w:rPr>
          <w:rFonts w:ascii="Century Gothic" w:hAnsi="Century Gothic"/>
          <w:sz w:val="24"/>
          <w:szCs w:val="24"/>
        </w:rPr>
        <w:t xml:space="preserve">(s) shall not cause or allow any unreasonably loud noise or activity on the Premises that might disturb the rights, comforts and conveniences of other </w:t>
      </w:r>
      <w:r w:rsidR="000D5F0E">
        <w:rPr>
          <w:rFonts w:ascii="Century Gothic" w:hAnsi="Century Gothic"/>
          <w:sz w:val="24"/>
          <w:szCs w:val="24"/>
        </w:rPr>
        <w:t>Tenant</w:t>
      </w:r>
      <w:r>
        <w:rPr>
          <w:rFonts w:ascii="Century Gothic" w:hAnsi="Century Gothic"/>
          <w:sz w:val="24"/>
          <w:szCs w:val="24"/>
        </w:rPr>
        <w:t xml:space="preserve">s or neighbors. </w:t>
      </w:r>
      <w:r w:rsidR="00AC6D54">
        <w:rPr>
          <w:rFonts w:ascii="Century Gothic" w:hAnsi="Century Gothic"/>
          <w:sz w:val="24"/>
          <w:szCs w:val="24"/>
        </w:rPr>
        <w:t>More than three violations</w:t>
      </w:r>
      <w:r>
        <w:rPr>
          <w:rFonts w:ascii="Century Gothic" w:hAnsi="Century Gothic"/>
          <w:sz w:val="24"/>
          <w:szCs w:val="24"/>
        </w:rPr>
        <w:t xml:space="preserve"> </w:t>
      </w:r>
      <w:r w:rsidR="00AC6D54">
        <w:rPr>
          <w:rFonts w:ascii="Century Gothic" w:hAnsi="Century Gothic"/>
          <w:sz w:val="24"/>
          <w:szCs w:val="24"/>
        </w:rPr>
        <w:t>can result in termination of lease agreement.</w:t>
      </w:r>
    </w:p>
    <w:p w14:paraId="774D0A83" w14:textId="228069F1" w:rsidR="00AC6D54" w:rsidRPr="00AC6D54" w:rsidRDefault="00AC6D54" w:rsidP="00AC6D54">
      <w:pPr>
        <w:pStyle w:val="ListParagraph"/>
        <w:numPr>
          <w:ilvl w:val="0"/>
          <w:numId w:val="1"/>
        </w:numPr>
        <w:rPr>
          <w:rFonts w:ascii="Century Gothic" w:hAnsi="Century Gothic"/>
          <w:sz w:val="24"/>
          <w:szCs w:val="24"/>
        </w:rPr>
      </w:pPr>
      <w:r>
        <w:rPr>
          <w:rFonts w:ascii="Century Gothic" w:hAnsi="Century Gothic"/>
          <w:b/>
          <w:bCs/>
          <w:sz w:val="24"/>
          <w:szCs w:val="24"/>
        </w:rPr>
        <w:t>Smoking:</w:t>
      </w:r>
      <w:r>
        <w:rPr>
          <w:rFonts w:ascii="Century Gothic" w:hAnsi="Century Gothic"/>
          <w:sz w:val="24"/>
          <w:szCs w:val="24"/>
        </w:rPr>
        <w:t xml:space="preserve"> </w:t>
      </w:r>
      <w:r w:rsidR="000D5F0E">
        <w:rPr>
          <w:rFonts w:ascii="Century Gothic" w:hAnsi="Century Gothic"/>
          <w:sz w:val="24"/>
          <w:szCs w:val="24"/>
        </w:rPr>
        <w:t>Tenant</w:t>
      </w:r>
      <w:r>
        <w:rPr>
          <w:rFonts w:ascii="Century Gothic" w:hAnsi="Century Gothic"/>
          <w:sz w:val="24"/>
          <w:szCs w:val="24"/>
        </w:rPr>
        <w:t xml:space="preserve"> agrees NO SMOKING inside </w:t>
      </w:r>
      <w:r w:rsidR="000D5F0E">
        <w:rPr>
          <w:rFonts w:ascii="Century Gothic" w:hAnsi="Century Gothic"/>
          <w:sz w:val="24"/>
          <w:szCs w:val="24"/>
        </w:rPr>
        <w:t>Premises</w:t>
      </w:r>
      <w:r>
        <w:rPr>
          <w:rFonts w:ascii="Century Gothic" w:hAnsi="Century Gothic"/>
          <w:sz w:val="24"/>
          <w:szCs w:val="24"/>
        </w:rPr>
        <w:t xml:space="preserve"> will be tolerated.</w:t>
      </w:r>
    </w:p>
    <w:p w14:paraId="16553181" w14:textId="132FBA84" w:rsidR="00180A0B" w:rsidRDefault="00180A0B" w:rsidP="00180A0B">
      <w:pPr>
        <w:pStyle w:val="ListParagraph"/>
        <w:numPr>
          <w:ilvl w:val="0"/>
          <w:numId w:val="1"/>
        </w:numPr>
        <w:rPr>
          <w:rFonts w:ascii="Century Gothic" w:hAnsi="Century Gothic"/>
          <w:sz w:val="24"/>
          <w:szCs w:val="24"/>
        </w:rPr>
      </w:pPr>
      <w:r w:rsidRPr="00183A85">
        <w:rPr>
          <w:rFonts w:ascii="Century Gothic" w:hAnsi="Century Gothic"/>
          <w:b/>
          <w:bCs/>
          <w:sz w:val="24"/>
          <w:szCs w:val="24"/>
        </w:rPr>
        <w:t>Utilities</w:t>
      </w:r>
      <w:r>
        <w:rPr>
          <w:rFonts w:ascii="Century Gothic" w:hAnsi="Century Gothic"/>
          <w:b/>
          <w:bCs/>
          <w:sz w:val="24"/>
          <w:szCs w:val="24"/>
        </w:rPr>
        <w:t>/Services</w:t>
      </w:r>
      <w:r w:rsidRPr="00183A85">
        <w:rPr>
          <w:rFonts w:ascii="Century Gothic" w:hAnsi="Century Gothic"/>
          <w:b/>
          <w:bCs/>
          <w:sz w:val="24"/>
          <w:szCs w:val="24"/>
        </w:rPr>
        <w:t>:</w:t>
      </w:r>
      <w:r>
        <w:rPr>
          <w:rFonts w:ascii="Century Gothic" w:hAnsi="Century Gothic"/>
          <w:sz w:val="24"/>
          <w:szCs w:val="24"/>
        </w:rPr>
        <w:t xml:space="preserve"> Water charge is included in the rent. Tenants agrees to pay $100.00 per year for garbage fee paid directly to Lauderdale County at the execution of the lease.</w:t>
      </w:r>
    </w:p>
    <w:p w14:paraId="29132362" w14:textId="784F2362" w:rsidR="00AC6D54" w:rsidRDefault="00AC6D54" w:rsidP="00AC6D54">
      <w:pPr>
        <w:pStyle w:val="ListParagraph"/>
        <w:numPr>
          <w:ilvl w:val="0"/>
          <w:numId w:val="1"/>
        </w:numPr>
        <w:rPr>
          <w:rFonts w:ascii="Century Gothic" w:hAnsi="Century Gothic"/>
          <w:sz w:val="24"/>
          <w:szCs w:val="24"/>
        </w:rPr>
      </w:pPr>
      <w:r>
        <w:rPr>
          <w:rFonts w:ascii="Century Gothic" w:hAnsi="Century Gothic"/>
          <w:b/>
          <w:bCs/>
          <w:sz w:val="24"/>
          <w:szCs w:val="24"/>
        </w:rPr>
        <w:lastRenderedPageBreak/>
        <w:t>Subletting:</w:t>
      </w:r>
      <w:r>
        <w:rPr>
          <w:rFonts w:ascii="Century Gothic" w:hAnsi="Century Gothic"/>
          <w:sz w:val="24"/>
          <w:szCs w:val="24"/>
        </w:rPr>
        <w:t xml:space="preserve"> Tenant CANNOT sub-lease the </w:t>
      </w:r>
      <w:r w:rsidR="000D5F0E">
        <w:rPr>
          <w:rFonts w:ascii="Century Gothic" w:hAnsi="Century Gothic"/>
          <w:sz w:val="24"/>
          <w:szCs w:val="24"/>
        </w:rPr>
        <w:t>Premises</w:t>
      </w:r>
      <w:r>
        <w:rPr>
          <w:rFonts w:ascii="Century Gothic" w:hAnsi="Century Gothic"/>
          <w:sz w:val="24"/>
          <w:szCs w:val="24"/>
        </w:rPr>
        <w:t>.</w:t>
      </w:r>
    </w:p>
    <w:p w14:paraId="5E572BBE" w14:textId="0C84A8BF" w:rsidR="00AC6D54" w:rsidRPr="00AC6D54" w:rsidRDefault="00AC6D54" w:rsidP="00AC6D54">
      <w:pPr>
        <w:pStyle w:val="ListParagraph"/>
        <w:numPr>
          <w:ilvl w:val="0"/>
          <w:numId w:val="1"/>
        </w:numPr>
        <w:rPr>
          <w:rFonts w:ascii="Century Gothic" w:hAnsi="Century Gothic"/>
          <w:sz w:val="24"/>
          <w:szCs w:val="24"/>
        </w:rPr>
      </w:pPr>
      <w:r>
        <w:rPr>
          <w:rFonts w:ascii="Century Gothic" w:hAnsi="Century Gothic"/>
          <w:b/>
          <w:bCs/>
          <w:sz w:val="24"/>
          <w:szCs w:val="24"/>
        </w:rPr>
        <w:t>Parking:</w:t>
      </w:r>
      <w:r>
        <w:rPr>
          <w:rFonts w:ascii="Century Gothic" w:hAnsi="Century Gothic"/>
          <w:sz w:val="24"/>
          <w:szCs w:val="24"/>
        </w:rPr>
        <w:t xml:space="preserve"> </w:t>
      </w:r>
      <w:r w:rsidR="00672720">
        <w:rPr>
          <w:rFonts w:ascii="Century Gothic" w:hAnsi="Century Gothic"/>
          <w:sz w:val="24"/>
          <w:szCs w:val="24"/>
        </w:rPr>
        <w:t xml:space="preserve">Two car parking is allowed in front of the </w:t>
      </w:r>
      <w:r w:rsidR="000D5F0E">
        <w:rPr>
          <w:rFonts w:ascii="Century Gothic" w:hAnsi="Century Gothic"/>
          <w:sz w:val="24"/>
          <w:szCs w:val="24"/>
        </w:rPr>
        <w:t>Premises</w:t>
      </w:r>
      <w:r w:rsidR="00672720">
        <w:rPr>
          <w:rFonts w:ascii="Century Gothic" w:hAnsi="Century Gothic"/>
          <w:sz w:val="24"/>
          <w:szCs w:val="24"/>
        </w:rPr>
        <w:t>. All guest must park in the guest parking area</w:t>
      </w:r>
    </w:p>
    <w:p w14:paraId="0C8A37E3" w14:textId="77777777" w:rsidR="000A56F4" w:rsidRPr="000A56F4" w:rsidRDefault="00180A0B" w:rsidP="00180A0B">
      <w:pPr>
        <w:pStyle w:val="ListParagraph"/>
        <w:numPr>
          <w:ilvl w:val="0"/>
          <w:numId w:val="1"/>
        </w:numPr>
        <w:rPr>
          <w:rFonts w:ascii="Century Gothic" w:hAnsi="Century Gothic"/>
          <w:sz w:val="24"/>
          <w:szCs w:val="24"/>
        </w:rPr>
      </w:pPr>
      <w:r w:rsidRPr="00005C96">
        <w:rPr>
          <w:rFonts w:ascii="Century Gothic" w:hAnsi="Century Gothic"/>
          <w:b/>
          <w:bCs/>
          <w:sz w:val="24"/>
          <w:szCs w:val="24"/>
        </w:rPr>
        <w:t>Pets:</w:t>
      </w:r>
      <w:r w:rsidR="005A0C0A">
        <w:rPr>
          <w:rFonts w:ascii="Century Gothic" w:hAnsi="Century Gothic"/>
          <w:b/>
          <w:bCs/>
          <w:sz w:val="24"/>
          <w:szCs w:val="24"/>
        </w:rPr>
        <w:t xml:space="preserve"> </w:t>
      </w:r>
    </w:p>
    <w:p w14:paraId="64386586" w14:textId="4A245450" w:rsidR="000A56F4" w:rsidRDefault="005A0C0A" w:rsidP="000A56F4">
      <w:pPr>
        <w:pStyle w:val="ListParagraph"/>
        <w:numPr>
          <w:ilvl w:val="0"/>
          <w:numId w:val="11"/>
        </w:numPr>
        <w:rPr>
          <w:rFonts w:ascii="Century Gothic" w:hAnsi="Century Gothic"/>
          <w:sz w:val="24"/>
          <w:szCs w:val="24"/>
        </w:rPr>
      </w:pPr>
      <w:r w:rsidRPr="005A0C0A">
        <w:rPr>
          <w:rFonts w:ascii="Century Gothic" w:hAnsi="Century Gothic"/>
          <w:sz w:val="24"/>
          <w:szCs w:val="24"/>
        </w:rPr>
        <w:t>Pet deposits are $</w:t>
      </w:r>
      <w:r w:rsidR="00B71FF8">
        <w:rPr>
          <w:rFonts w:ascii="Century Gothic" w:hAnsi="Century Gothic"/>
          <w:sz w:val="24"/>
          <w:szCs w:val="24"/>
        </w:rPr>
        <w:t>300</w:t>
      </w:r>
      <w:r w:rsidRPr="005A0C0A">
        <w:rPr>
          <w:rFonts w:ascii="Century Gothic" w:hAnsi="Century Gothic"/>
          <w:sz w:val="24"/>
          <w:szCs w:val="24"/>
        </w:rPr>
        <w:t>.00 non-refundable due at the execution of the lease.</w:t>
      </w:r>
      <w:r w:rsidR="00180A0B">
        <w:rPr>
          <w:rFonts w:ascii="Century Gothic" w:hAnsi="Century Gothic"/>
          <w:sz w:val="24"/>
          <w:szCs w:val="24"/>
        </w:rPr>
        <w:t xml:space="preserve"> </w:t>
      </w:r>
    </w:p>
    <w:p w14:paraId="0C9EA54E" w14:textId="62A382A2" w:rsidR="000A56F4" w:rsidRDefault="00180A0B" w:rsidP="000A56F4">
      <w:pPr>
        <w:pStyle w:val="ListParagraph"/>
        <w:numPr>
          <w:ilvl w:val="0"/>
          <w:numId w:val="11"/>
        </w:numPr>
        <w:rPr>
          <w:rFonts w:ascii="Century Gothic" w:hAnsi="Century Gothic"/>
          <w:sz w:val="24"/>
          <w:szCs w:val="24"/>
        </w:rPr>
      </w:pPr>
      <w:r>
        <w:rPr>
          <w:rFonts w:ascii="Century Gothic" w:hAnsi="Century Gothic"/>
          <w:sz w:val="24"/>
          <w:szCs w:val="24"/>
        </w:rPr>
        <w:t>Tenant</w:t>
      </w:r>
      <w:r w:rsidR="000A56F4">
        <w:rPr>
          <w:rFonts w:ascii="Century Gothic" w:hAnsi="Century Gothic"/>
          <w:sz w:val="24"/>
          <w:szCs w:val="24"/>
        </w:rPr>
        <w:t>(s)</w:t>
      </w:r>
      <w:r>
        <w:rPr>
          <w:rFonts w:ascii="Century Gothic" w:hAnsi="Century Gothic"/>
          <w:sz w:val="24"/>
          <w:szCs w:val="24"/>
        </w:rPr>
        <w:t xml:space="preserve"> are responsible for keeping all areas where pets are housed clean, safe and free of parasites including fleas. </w:t>
      </w:r>
    </w:p>
    <w:p w14:paraId="33A7B1EB" w14:textId="77777777" w:rsidR="000A56F4" w:rsidRDefault="00180A0B" w:rsidP="000A56F4">
      <w:pPr>
        <w:pStyle w:val="ListParagraph"/>
        <w:numPr>
          <w:ilvl w:val="0"/>
          <w:numId w:val="11"/>
        </w:numPr>
        <w:rPr>
          <w:rFonts w:ascii="Century Gothic" w:hAnsi="Century Gothic"/>
          <w:sz w:val="24"/>
          <w:szCs w:val="24"/>
        </w:rPr>
      </w:pPr>
      <w:r>
        <w:rPr>
          <w:rFonts w:ascii="Century Gothic" w:hAnsi="Century Gothic"/>
          <w:sz w:val="24"/>
          <w:szCs w:val="24"/>
        </w:rPr>
        <w:t>Pet owners must IMMEDIATELY pick up and dispose all pet waste deposited on CCM grounds.</w:t>
      </w:r>
    </w:p>
    <w:p w14:paraId="26D80F43" w14:textId="77777777" w:rsidR="000A56F4" w:rsidRDefault="00180A0B" w:rsidP="000A56F4">
      <w:pPr>
        <w:pStyle w:val="ListParagraph"/>
        <w:numPr>
          <w:ilvl w:val="0"/>
          <w:numId w:val="11"/>
        </w:numPr>
        <w:rPr>
          <w:rFonts w:ascii="Century Gothic" w:hAnsi="Century Gothic"/>
          <w:sz w:val="24"/>
          <w:szCs w:val="24"/>
        </w:rPr>
      </w:pPr>
      <w:r>
        <w:rPr>
          <w:rFonts w:ascii="Century Gothic" w:hAnsi="Century Gothic"/>
          <w:sz w:val="24"/>
          <w:szCs w:val="24"/>
        </w:rPr>
        <w:t xml:space="preserve"> Tenant(s) is responsible for all damage that any pet causes, regardless of ownership of the said pet and agrees to restore the property to </w:t>
      </w:r>
      <w:r w:rsidR="00005C96">
        <w:rPr>
          <w:rFonts w:ascii="Century Gothic" w:hAnsi="Century Gothic"/>
          <w:sz w:val="24"/>
          <w:szCs w:val="24"/>
        </w:rPr>
        <w:t>its</w:t>
      </w:r>
      <w:r>
        <w:rPr>
          <w:rFonts w:ascii="Century Gothic" w:hAnsi="Century Gothic"/>
          <w:sz w:val="24"/>
          <w:szCs w:val="24"/>
        </w:rPr>
        <w:t xml:space="preserve"> original </w:t>
      </w:r>
      <w:r w:rsidR="00005C96">
        <w:rPr>
          <w:rFonts w:ascii="Century Gothic" w:hAnsi="Century Gothic"/>
          <w:sz w:val="24"/>
          <w:szCs w:val="24"/>
        </w:rPr>
        <w:t>condition</w:t>
      </w:r>
      <w:r>
        <w:rPr>
          <w:rFonts w:ascii="Century Gothic" w:hAnsi="Century Gothic"/>
          <w:sz w:val="24"/>
          <w:szCs w:val="24"/>
        </w:rPr>
        <w:t xml:space="preserve"> at their expense</w:t>
      </w:r>
      <w:r w:rsidR="00005C96">
        <w:rPr>
          <w:rFonts w:ascii="Century Gothic" w:hAnsi="Century Gothic"/>
          <w:sz w:val="24"/>
          <w:szCs w:val="24"/>
        </w:rPr>
        <w:t xml:space="preserve">. </w:t>
      </w:r>
    </w:p>
    <w:p w14:paraId="6D2CACB3" w14:textId="35D77CB5" w:rsidR="00180A0B" w:rsidRDefault="00005C96" w:rsidP="000A56F4">
      <w:pPr>
        <w:pStyle w:val="ListParagraph"/>
        <w:numPr>
          <w:ilvl w:val="0"/>
          <w:numId w:val="11"/>
        </w:numPr>
        <w:rPr>
          <w:rFonts w:ascii="Century Gothic" w:hAnsi="Century Gothic"/>
          <w:sz w:val="24"/>
          <w:szCs w:val="24"/>
        </w:rPr>
      </w:pPr>
      <w:r>
        <w:rPr>
          <w:rFonts w:ascii="Century Gothic" w:hAnsi="Century Gothic"/>
          <w:sz w:val="24"/>
          <w:szCs w:val="24"/>
        </w:rPr>
        <w:t xml:space="preserve">Pets are not allowed to roam free outside without </w:t>
      </w:r>
      <w:r w:rsidR="000D5F0E">
        <w:rPr>
          <w:rFonts w:ascii="Century Gothic" w:hAnsi="Century Gothic"/>
          <w:sz w:val="24"/>
          <w:szCs w:val="24"/>
        </w:rPr>
        <w:t>Tenant</w:t>
      </w:r>
      <w:r>
        <w:rPr>
          <w:rFonts w:ascii="Century Gothic" w:hAnsi="Century Gothic"/>
          <w:sz w:val="24"/>
          <w:szCs w:val="24"/>
        </w:rPr>
        <w:t xml:space="preserve">(s) supervision. </w:t>
      </w:r>
    </w:p>
    <w:p w14:paraId="0775851E" w14:textId="77777777" w:rsidR="000A56F4" w:rsidRDefault="00672720" w:rsidP="00672720">
      <w:pPr>
        <w:pStyle w:val="ListParagraph"/>
        <w:numPr>
          <w:ilvl w:val="0"/>
          <w:numId w:val="1"/>
        </w:numPr>
        <w:rPr>
          <w:rFonts w:ascii="Century Gothic" w:hAnsi="Century Gothic"/>
          <w:sz w:val="24"/>
          <w:szCs w:val="24"/>
        </w:rPr>
      </w:pPr>
      <w:r w:rsidRPr="00672720">
        <w:rPr>
          <w:rFonts w:ascii="Century Gothic" w:hAnsi="Century Gothic"/>
          <w:b/>
          <w:bCs/>
          <w:sz w:val="24"/>
          <w:szCs w:val="24"/>
        </w:rPr>
        <w:t>Maintenance, Repairs, or Alterations:</w:t>
      </w:r>
      <w:r>
        <w:rPr>
          <w:rFonts w:ascii="Century Gothic" w:hAnsi="Century Gothic"/>
          <w:sz w:val="24"/>
          <w:szCs w:val="24"/>
        </w:rPr>
        <w:t xml:space="preserve"> </w:t>
      </w:r>
    </w:p>
    <w:p w14:paraId="414654F0" w14:textId="77777777" w:rsidR="000A56F4"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 xml:space="preserve">The Tenant(s) shall, at their own expense and at all times, maintain Premises in a clean and sanitary manner, and shall surrender the same at the termination hereof, in as good condition as received, normal wear and tear expected. </w:t>
      </w:r>
    </w:p>
    <w:p w14:paraId="13ACB7FA" w14:textId="77777777" w:rsidR="000A56F4"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 xml:space="preserve">Tenant shall not make any changes to </w:t>
      </w:r>
      <w:r w:rsidR="000D5F0E">
        <w:rPr>
          <w:rFonts w:ascii="Century Gothic" w:hAnsi="Century Gothic"/>
          <w:sz w:val="24"/>
          <w:szCs w:val="24"/>
        </w:rPr>
        <w:t>Premises</w:t>
      </w:r>
      <w:r>
        <w:rPr>
          <w:rFonts w:ascii="Century Gothic" w:hAnsi="Century Gothic"/>
          <w:sz w:val="24"/>
          <w:szCs w:val="24"/>
        </w:rPr>
        <w:t xml:space="preserve"> without the permission from CCM. </w:t>
      </w:r>
    </w:p>
    <w:p w14:paraId="6599BC48" w14:textId="77777777" w:rsidR="000A56F4"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 xml:space="preserve">Appliances are expected to be maintained and </w:t>
      </w:r>
      <w:r w:rsidR="000A56F4">
        <w:rPr>
          <w:rFonts w:ascii="Century Gothic" w:hAnsi="Century Gothic"/>
          <w:sz w:val="24"/>
          <w:szCs w:val="24"/>
        </w:rPr>
        <w:t xml:space="preserve">kept in </w:t>
      </w:r>
      <w:r>
        <w:rPr>
          <w:rFonts w:ascii="Century Gothic" w:hAnsi="Century Gothic"/>
          <w:sz w:val="24"/>
          <w:szCs w:val="24"/>
        </w:rPr>
        <w:t>good condition.</w:t>
      </w:r>
    </w:p>
    <w:p w14:paraId="025E6E91" w14:textId="77777777" w:rsidR="000A56F4"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 xml:space="preserve"> CCM</w:t>
      </w:r>
      <w:r w:rsidRPr="00112A71">
        <w:rPr>
          <w:rFonts w:ascii="Century Gothic" w:hAnsi="Century Gothic"/>
          <w:sz w:val="24"/>
          <w:szCs w:val="24"/>
        </w:rPr>
        <w:t xml:space="preserve"> will give</w:t>
      </w:r>
      <w:r>
        <w:rPr>
          <w:rFonts w:ascii="Century Gothic" w:hAnsi="Century Gothic"/>
          <w:sz w:val="24"/>
          <w:szCs w:val="24"/>
        </w:rPr>
        <w:t xml:space="preserve"> an</w:t>
      </w:r>
      <w:r w:rsidRPr="00112A71">
        <w:rPr>
          <w:rFonts w:ascii="Century Gothic" w:hAnsi="Century Gothic"/>
          <w:sz w:val="24"/>
          <w:szCs w:val="24"/>
        </w:rPr>
        <w:t xml:space="preserve"> advance </w:t>
      </w:r>
      <w:r>
        <w:rPr>
          <w:rFonts w:ascii="Century Gothic" w:hAnsi="Century Gothic"/>
          <w:sz w:val="24"/>
          <w:szCs w:val="24"/>
        </w:rPr>
        <w:t xml:space="preserve">24 to 48-hour notice </w:t>
      </w:r>
      <w:r w:rsidRPr="00112A71">
        <w:rPr>
          <w:rFonts w:ascii="Century Gothic" w:hAnsi="Century Gothic"/>
          <w:sz w:val="24"/>
          <w:szCs w:val="24"/>
        </w:rPr>
        <w:t xml:space="preserve">of intent to enter the </w:t>
      </w:r>
      <w:r w:rsidR="000D5F0E">
        <w:rPr>
          <w:rFonts w:ascii="Century Gothic" w:hAnsi="Century Gothic"/>
          <w:sz w:val="24"/>
          <w:szCs w:val="24"/>
        </w:rPr>
        <w:t>Premises</w:t>
      </w:r>
      <w:r w:rsidRPr="00112A71">
        <w:rPr>
          <w:rFonts w:ascii="Century Gothic" w:hAnsi="Century Gothic"/>
          <w:sz w:val="24"/>
          <w:szCs w:val="24"/>
        </w:rPr>
        <w:t xml:space="preserve"> to make repairs or supply services</w:t>
      </w:r>
      <w:r>
        <w:rPr>
          <w:rFonts w:ascii="Century Gothic" w:hAnsi="Century Gothic"/>
          <w:sz w:val="24"/>
          <w:szCs w:val="24"/>
        </w:rPr>
        <w:t xml:space="preserve"> only at the </w:t>
      </w:r>
      <w:r w:rsidR="000D5F0E">
        <w:rPr>
          <w:rFonts w:ascii="Century Gothic" w:hAnsi="Century Gothic"/>
          <w:sz w:val="24"/>
          <w:szCs w:val="24"/>
        </w:rPr>
        <w:t>Tenant</w:t>
      </w:r>
      <w:r>
        <w:rPr>
          <w:rFonts w:ascii="Century Gothic" w:hAnsi="Century Gothic"/>
          <w:sz w:val="24"/>
          <w:szCs w:val="24"/>
        </w:rPr>
        <w:t>’s request.</w:t>
      </w:r>
      <w:r w:rsidRPr="00112A71">
        <w:rPr>
          <w:rFonts w:ascii="Century Gothic" w:hAnsi="Century Gothic"/>
          <w:sz w:val="24"/>
          <w:szCs w:val="24"/>
        </w:rPr>
        <w:t xml:space="preserve">  </w:t>
      </w:r>
    </w:p>
    <w:p w14:paraId="373A89BE" w14:textId="77777777" w:rsidR="000A56F4"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 xml:space="preserve">Only in an extreme emergency can CCM enter the residence without consent. </w:t>
      </w:r>
    </w:p>
    <w:p w14:paraId="4FFF31F4" w14:textId="7BC45D41" w:rsidR="00672720" w:rsidRDefault="00672720" w:rsidP="000A56F4">
      <w:pPr>
        <w:pStyle w:val="ListParagraph"/>
        <w:numPr>
          <w:ilvl w:val="0"/>
          <w:numId w:val="12"/>
        </w:numPr>
        <w:rPr>
          <w:rFonts w:ascii="Century Gothic" w:hAnsi="Century Gothic"/>
          <w:sz w:val="24"/>
          <w:szCs w:val="24"/>
        </w:rPr>
      </w:pPr>
      <w:r>
        <w:rPr>
          <w:rFonts w:ascii="Century Gothic" w:hAnsi="Century Gothic"/>
          <w:sz w:val="24"/>
          <w:szCs w:val="24"/>
        </w:rPr>
        <w:t>CCM</w:t>
      </w:r>
      <w:r w:rsidRPr="00672720">
        <w:rPr>
          <w:rFonts w:ascii="Century Gothic" w:hAnsi="Century Gothic"/>
          <w:sz w:val="24"/>
          <w:szCs w:val="24"/>
        </w:rPr>
        <w:t xml:space="preserve"> gives the </w:t>
      </w:r>
      <w:r w:rsidR="000D5F0E">
        <w:rPr>
          <w:rFonts w:ascii="Century Gothic" w:hAnsi="Century Gothic"/>
          <w:sz w:val="24"/>
          <w:szCs w:val="24"/>
        </w:rPr>
        <w:t>Tenant</w:t>
      </w:r>
      <w:r w:rsidRPr="00672720">
        <w:rPr>
          <w:rFonts w:ascii="Century Gothic" w:hAnsi="Century Gothic"/>
          <w:sz w:val="24"/>
          <w:szCs w:val="24"/>
        </w:rPr>
        <w:t xml:space="preserve"> the option to schedule repairs or maintenance after hours, not exceeding pass 7:00 p.m. unless it is an emergency.</w:t>
      </w:r>
    </w:p>
    <w:p w14:paraId="2826CE70" w14:textId="77777777" w:rsidR="00AD4064" w:rsidRDefault="00672720" w:rsidP="00AD4064">
      <w:pPr>
        <w:pStyle w:val="ListParagraph"/>
        <w:numPr>
          <w:ilvl w:val="0"/>
          <w:numId w:val="1"/>
        </w:numPr>
        <w:rPr>
          <w:rFonts w:ascii="Century Gothic" w:hAnsi="Century Gothic"/>
          <w:sz w:val="24"/>
          <w:szCs w:val="24"/>
        </w:rPr>
      </w:pPr>
      <w:r>
        <w:rPr>
          <w:rFonts w:ascii="Century Gothic" w:hAnsi="Century Gothic"/>
          <w:b/>
          <w:bCs/>
          <w:sz w:val="24"/>
          <w:szCs w:val="24"/>
        </w:rPr>
        <w:t>Early Termination:</w:t>
      </w:r>
      <w:r>
        <w:rPr>
          <w:rFonts w:ascii="Century Gothic" w:hAnsi="Century Gothic"/>
          <w:sz w:val="24"/>
          <w:szCs w:val="24"/>
        </w:rPr>
        <w:t xml:space="preserve"> </w:t>
      </w:r>
    </w:p>
    <w:p w14:paraId="78172F51" w14:textId="3B3FC3EA" w:rsidR="00AD4064" w:rsidRDefault="00201EE9" w:rsidP="00AD4064">
      <w:pPr>
        <w:pStyle w:val="ListParagraph"/>
        <w:numPr>
          <w:ilvl w:val="0"/>
          <w:numId w:val="2"/>
        </w:numPr>
        <w:rPr>
          <w:rFonts w:ascii="Century Gothic" w:hAnsi="Century Gothic"/>
          <w:sz w:val="24"/>
          <w:szCs w:val="24"/>
        </w:rPr>
      </w:pPr>
      <w:r w:rsidRPr="00AD4064">
        <w:rPr>
          <w:rFonts w:ascii="Century Gothic" w:hAnsi="Century Gothic"/>
          <w:sz w:val="24"/>
          <w:szCs w:val="24"/>
        </w:rPr>
        <w:t>Tenant</w:t>
      </w:r>
      <w:r w:rsidR="000A56F4">
        <w:rPr>
          <w:rFonts w:ascii="Century Gothic" w:hAnsi="Century Gothic"/>
          <w:sz w:val="24"/>
          <w:szCs w:val="24"/>
        </w:rPr>
        <w:t>(s)</w:t>
      </w:r>
      <w:r w:rsidRPr="00AD4064">
        <w:rPr>
          <w:rFonts w:ascii="Century Gothic" w:hAnsi="Century Gothic"/>
          <w:sz w:val="24"/>
          <w:szCs w:val="24"/>
        </w:rPr>
        <w:t xml:space="preserve"> must give a 45-day notice of intent to vacate </w:t>
      </w:r>
      <w:r w:rsidR="000D5F0E">
        <w:rPr>
          <w:rFonts w:ascii="Century Gothic" w:hAnsi="Century Gothic"/>
          <w:sz w:val="24"/>
          <w:szCs w:val="24"/>
        </w:rPr>
        <w:t>Premises</w:t>
      </w:r>
      <w:r w:rsidR="00AD4064">
        <w:rPr>
          <w:rFonts w:ascii="Century Gothic" w:hAnsi="Century Gothic"/>
          <w:sz w:val="24"/>
          <w:szCs w:val="24"/>
        </w:rPr>
        <w:t xml:space="preserve">, failure to do so will result in </w:t>
      </w:r>
      <w:r w:rsidRPr="00AD4064">
        <w:rPr>
          <w:rFonts w:ascii="Century Gothic" w:hAnsi="Century Gothic"/>
          <w:sz w:val="24"/>
          <w:szCs w:val="24"/>
        </w:rPr>
        <w:t>forfeited</w:t>
      </w:r>
      <w:r w:rsidR="00AD4064">
        <w:rPr>
          <w:rFonts w:ascii="Century Gothic" w:hAnsi="Century Gothic"/>
          <w:sz w:val="24"/>
          <w:szCs w:val="24"/>
        </w:rPr>
        <w:t xml:space="preserve"> of deposit</w:t>
      </w:r>
      <w:r w:rsidRPr="00AD4064">
        <w:rPr>
          <w:rFonts w:ascii="Century Gothic" w:hAnsi="Century Gothic"/>
          <w:sz w:val="24"/>
          <w:szCs w:val="24"/>
        </w:rPr>
        <w:t>.</w:t>
      </w:r>
    </w:p>
    <w:p w14:paraId="28904E11" w14:textId="0FDAC7DE" w:rsidR="00AD4064" w:rsidRDefault="00AD4064" w:rsidP="00AD4064">
      <w:pPr>
        <w:pStyle w:val="ListParagraph"/>
        <w:numPr>
          <w:ilvl w:val="0"/>
          <w:numId w:val="2"/>
        </w:numPr>
        <w:rPr>
          <w:rFonts w:ascii="Century Gothic" w:hAnsi="Century Gothic"/>
          <w:sz w:val="24"/>
          <w:szCs w:val="24"/>
        </w:rPr>
      </w:pPr>
      <w:r>
        <w:rPr>
          <w:rFonts w:ascii="Century Gothic" w:hAnsi="Century Gothic"/>
          <w:sz w:val="24"/>
          <w:szCs w:val="24"/>
        </w:rPr>
        <w:t xml:space="preserve"> </w:t>
      </w:r>
      <w:r w:rsidR="00201EE9" w:rsidRPr="00AD4064">
        <w:rPr>
          <w:rFonts w:ascii="Century Gothic" w:hAnsi="Century Gothic"/>
          <w:sz w:val="24"/>
          <w:szCs w:val="24"/>
        </w:rPr>
        <w:t>Tenant</w:t>
      </w:r>
      <w:r w:rsidR="000A56F4">
        <w:rPr>
          <w:rFonts w:ascii="Century Gothic" w:hAnsi="Century Gothic"/>
          <w:sz w:val="24"/>
          <w:szCs w:val="24"/>
        </w:rPr>
        <w:t>(s)</w:t>
      </w:r>
      <w:r w:rsidR="00201EE9" w:rsidRPr="00AD4064">
        <w:rPr>
          <w:rFonts w:ascii="Century Gothic" w:hAnsi="Century Gothic"/>
          <w:sz w:val="24"/>
          <w:szCs w:val="24"/>
        </w:rPr>
        <w:t xml:space="preserve"> understands that if for ANY reason the lease is terminated, the deposit will be forfeited.</w:t>
      </w:r>
      <w:r w:rsidR="00890496" w:rsidRPr="00AD4064">
        <w:rPr>
          <w:rFonts w:ascii="Century Gothic" w:hAnsi="Century Gothic"/>
          <w:sz w:val="24"/>
          <w:szCs w:val="24"/>
        </w:rPr>
        <w:t xml:space="preserve"> </w:t>
      </w:r>
    </w:p>
    <w:p w14:paraId="4814D9F1" w14:textId="77777777" w:rsidR="00AD4064" w:rsidRDefault="00AD4064" w:rsidP="00AD4064">
      <w:pPr>
        <w:pStyle w:val="ListParagraph"/>
        <w:numPr>
          <w:ilvl w:val="0"/>
          <w:numId w:val="2"/>
        </w:numPr>
        <w:rPr>
          <w:rFonts w:ascii="Century Gothic" w:hAnsi="Century Gothic"/>
          <w:sz w:val="24"/>
          <w:szCs w:val="24"/>
        </w:rPr>
      </w:pPr>
      <w:r>
        <w:rPr>
          <w:rFonts w:ascii="Century Gothic" w:hAnsi="Century Gothic"/>
          <w:sz w:val="24"/>
          <w:szCs w:val="24"/>
        </w:rPr>
        <w:lastRenderedPageBreak/>
        <w:t>Tenant(s) understands that if for any reason the lease is terminated, they are responsible for the remainder of the rent for the duration of the lease, or until it is rented to someone else, whichever comes first.</w:t>
      </w:r>
    </w:p>
    <w:p w14:paraId="5A6DED49" w14:textId="24148AA6" w:rsidR="00890496" w:rsidRDefault="00890496" w:rsidP="00AD4064">
      <w:pPr>
        <w:pStyle w:val="ListParagraph"/>
        <w:numPr>
          <w:ilvl w:val="0"/>
          <w:numId w:val="2"/>
        </w:numPr>
        <w:rPr>
          <w:rFonts w:ascii="Century Gothic" w:hAnsi="Century Gothic"/>
          <w:sz w:val="24"/>
          <w:szCs w:val="24"/>
        </w:rPr>
      </w:pPr>
      <w:r w:rsidRPr="00AD4064">
        <w:rPr>
          <w:rFonts w:ascii="Century Gothic" w:hAnsi="Century Gothic"/>
          <w:sz w:val="24"/>
          <w:szCs w:val="24"/>
        </w:rPr>
        <w:t xml:space="preserve">This agreement may be terminated with documented military orders for changes of duty with 30-day notice. </w:t>
      </w:r>
    </w:p>
    <w:p w14:paraId="4317C9F0" w14:textId="14C01FE8" w:rsidR="00AD4064" w:rsidRPr="00B77C69" w:rsidRDefault="00AD4064" w:rsidP="00AD4064">
      <w:pPr>
        <w:pStyle w:val="ListParagraph"/>
        <w:numPr>
          <w:ilvl w:val="0"/>
          <w:numId w:val="2"/>
        </w:numPr>
        <w:rPr>
          <w:rFonts w:ascii="Century Gothic" w:hAnsi="Century Gothic"/>
          <w:sz w:val="24"/>
          <w:szCs w:val="24"/>
        </w:rPr>
      </w:pPr>
      <w:r>
        <w:rPr>
          <w:rFonts w:ascii="Century Gothic" w:hAnsi="Century Gothic"/>
          <w:sz w:val="24"/>
          <w:szCs w:val="24"/>
        </w:rPr>
        <w:t xml:space="preserve">If </w:t>
      </w:r>
      <w:r w:rsidR="000D5F0E">
        <w:rPr>
          <w:rFonts w:ascii="Century Gothic" w:hAnsi="Century Gothic"/>
          <w:sz w:val="24"/>
          <w:szCs w:val="24"/>
        </w:rPr>
        <w:t>Tenant</w:t>
      </w:r>
      <w:r>
        <w:rPr>
          <w:rFonts w:ascii="Century Gothic" w:hAnsi="Century Gothic"/>
          <w:sz w:val="24"/>
          <w:szCs w:val="24"/>
        </w:rPr>
        <w:t xml:space="preserve"> leaves </w:t>
      </w:r>
      <w:r w:rsidR="000D5F0E">
        <w:rPr>
          <w:rFonts w:ascii="Century Gothic" w:hAnsi="Century Gothic"/>
          <w:sz w:val="24"/>
          <w:szCs w:val="24"/>
        </w:rPr>
        <w:t>Premises</w:t>
      </w:r>
      <w:r>
        <w:rPr>
          <w:rFonts w:ascii="Century Gothic" w:hAnsi="Century Gothic"/>
          <w:sz w:val="24"/>
          <w:szCs w:val="24"/>
        </w:rPr>
        <w:t xml:space="preserve"> for more than 7 days without paying rent, all property inside and out of </w:t>
      </w:r>
      <w:r w:rsidR="000D5F0E">
        <w:rPr>
          <w:rFonts w:ascii="Century Gothic" w:hAnsi="Century Gothic"/>
          <w:sz w:val="24"/>
          <w:szCs w:val="24"/>
        </w:rPr>
        <w:t>Premises</w:t>
      </w:r>
      <w:r>
        <w:rPr>
          <w:rFonts w:ascii="Century Gothic" w:hAnsi="Century Gothic"/>
          <w:sz w:val="24"/>
          <w:szCs w:val="24"/>
        </w:rPr>
        <w:t xml:space="preserve"> becomes the property of Covington Cove LLC.</w:t>
      </w:r>
    </w:p>
    <w:p w14:paraId="66472064" w14:textId="21F98B3A" w:rsidR="00B77C69" w:rsidRDefault="00AD4064" w:rsidP="00B77C69">
      <w:pPr>
        <w:pStyle w:val="ListParagraph"/>
        <w:numPr>
          <w:ilvl w:val="0"/>
          <w:numId w:val="1"/>
        </w:numPr>
        <w:rPr>
          <w:rFonts w:ascii="Century Gothic" w:hAnsi="Century Gothic"/>
          <w:sz w:val="24"/>
          <w:szCs w:val="24"/>
        </w:rPr>
      </w:pPr>
      <w:r w:rsidRPr="00B77C69">
        <w:rPr>
          <w:rFonts w:ascii="Century Gothic" w:hAnsi="Century Gothic"/>
          <w:b/>
          <w:bCs/>
          <w:sz w:val="24"/>
          <w:szCs w:val="24"/>
        </w:rPr>
        <w:t>Compliance with Law:</w:t>
      </w:r>
      <w:r>
        <w:rPr>
          <w:rFonts w:ascii="Century Gothic" w:hAnsi="Century Gothic"/>
          <w:sz w:val="24"/>
          <w:szCs w:val="24"/>
        </w:rPr>
        <w:t xml:space="preserve"> The </w:t>
      </w:r>
      <w:r w:rsidR="00890496">
        <w:rPr>
          <w:rFonts w:ascii="Century Gothic" w:hAnsi="Century Gothic"/>
          <w:sz w:val="24"/>
          <w:szCs w:val="24"/>
        </w:rPr>
        <w:t xml:space="preserve">Tenant </w:t>
      </w:r>
      <w:r>
        <w:rPr>
          <w:rFonts w:ascii="Century Gothic" w:hAnsi="Century Gothic"/>
          <w:sz w:val="24"/>
          <w:szCs w:val="24"/>
        </w:rPr>
        <w:t>agrees that during the term of the lease Agreement, to promptly comply with any present and future laws, ordinances, orders, rules, regulations and requirements of Federal, State, County, City, and municipal governments</w:t>
      </w:r>
      <w:r w:rsidR="00B77C69">
        <w:rPr>
          <w:rFonts w:ascii="Century Gothic" w:hAnsi="Century Gothic"/>
          <w:sz w:val="24"/>
          <w:szCs w:val="24"/>
        </w:rPr>
        <w:t>.</w:t>
      </w:r>
      <w:r>
        <w:rPr>
          <w:rFonts w:ascii="Century Gothic" w:hAnsi="Century Gothic"/>
          <w:sz w:val="24"/>
          <w:szCs w:val="24"/>
        </w:rPr>
        <w:t xml:space="preserve"> </w:t>
      </w:r>
      <w:r w:rsidR="00B77C69">
        <w:rPr>
          <w:rFonts w:ascii="Century Gothic" w:hAnsi="Century Gothic"/>
          <w:sz w:val="24"/>
          <w:szCs w:val="24"/>
        </w:rPr>
        <w:t xml:space="preserve">Tenant agrees not to use </w:t>
      </w:r>
      <w:r w:rsidR="000D5F0E">
        <w:rPr>
          <w:rFonts w:ascii="Century Gothic" w:hAnsi="Century Gothic"/>
          <w:sz w:val="24"/>
          <w:szCs w:val="24"/>
        </w:rPr>
        <w:t>Premises</w:t>
      </w:r>
      <w:r w:rsidR="00B77C69">
        <w:rPr>
          <w:rFonts w:ascii="Century Gothic" w:hAnsi="Century Gothic"/>
          <w:sz w:val="24"/>
          <w:szCs w:val="24"/>
        </w:rPr>
        <w:t xml:space="preserve"> for ANY ILLEGAL purposes, nor can they allow guest to use Premises for </w:t>
      </w:r>
      <w:r w:rsidR="000A56F4">
        <w:rPr>
          <w:rFonts w:ascii="Century Gothic" w:hAnsi="Century Gothic"/>
          <w:sz w:val="24"/>
          <w:szCs w:val="24"/>
        </w:rPr>
        <w:t xml:space="preserve">ANY </w:t>
      </w:r>
      <w:r w:rsidR="00B77C69">
        <w:rPr>
          <w:rFonts w:ascii="Century Gothic" w:hAnsi="Century Gothic"/>
          <w:sz w:val="24"/>
          <w:szCs w:val="24"/>
        </w:rPr>
        <w:t>ILLEGAL purposes, failure to comply will result in immediate termination of this agreement.</w:t>
      </w:r>
    </w:p>
    <w:p w14:paraId="225A3F35" w14:textId="13D0E3C9" w:rsidR="00B77C69" w:rsidRDefault="00B77C69" w:rsidP="00B77C69">
      <w:pPr>
        <w:pStyle w:val="ListParagraph"/>
        <w:numPr>
          <w:ilvl w:val="0"/>
          <w:numId w:val="1"/>
        </w:numPr>
        <w:rPr>
          <w:rFonts w:ascii="Century Gothic" w:hAnsi="Century Gothic"/>
          <w:sz w:val="24"/>
          <w:szCs w:val="24"/>
        </w:rPr>
      </w:pPr>
      <w:r w:rsidRPr="000A56F4">
        <w:rPr>
          <w:rFonts w:ascii="Century Gothic" w:hAnsi="Century Gothic"/>
          <w:b/>
          <w:bCs/>
          <w:sz w:val="24"/>
          <w:szCs w:val="24"/>
        </w:rPr>
        <w:t>Surrender of Premises</w:t>
      </w:r>
      <w:r>
        <w:rPr>
          <w:rFonts w:ascii="Century Gothic" w:hAnsi="Century Gothic"/>
          <w:sz w:val="24"/>
          <w:szCs w:val="24"/>
        </w:rPr>
        <w:t xml:space="preserve">: </w:t>
      </w:r>
      <w:r w:rsidRPr="00B77C69">
        <w:rPr>
          <w:rFonts w:ascii="Century Gothic" w:hAnsi="Century Gothic"/>
          <w:sz w:val="24"/>
          <w:szCs w:val="24"/>
        </w:rPr>
        <w:t>Tenant(s) or Occupants(s)</w:t>
      </w:r>
      <w:r w:rsidR="00890496" w:rsidRPr="00B77C69">
        <w:rPr>
          <w:rFonts w:ascii="Century Gothic" w:hAnsi="Century Gothic"/>
          <w:sz w:val="24"/>
          <w:szCs w:val="24"/>
        </w:rPr>
        <w:t xml:space="preserve">understands that upon </w:t>
      </w:r>
      <w:r w:rsidRPr="00B77C69">
        <w:rPr>
          <w:rFonts w:ascii="Century Gothic" w:hAnsi="Century Gothic"/>
          <w:sz w:val="24"/>
          <w:szCs w:val="24"/>
        </w:rPr>
        <w:t xml:space="preserve">vacating </w:t>
      </w:r>
      <w:r w:rsidR="00890496" w:rsidRPr="00B77C69">
        <w:rPr>
          <w:rFonts w:ascii="Century Gothic" w:hAnsi="Century Gothic"/>
          <w:sz w:val="24"/>
          <w:szCs w:val="24"/>
        </w:rPr>
        <w:t xml:space="preserve">the </w:t>
      </w:r>
      <w:r w:rsidRPr="00B77C69">
        <w:rPr>
          <w:rFonts w:ascii="Century Gothic" w:hAnsi="Century Gothic"/>
          <w:sz w:val="24"/>
          <w:szCs w:val="24"/>
        </w:rPr>
        <w:t xml:space="preserve">Premises </w:t>
      </w:r>
      <w:r w:rsidR="000A56F4">
        <w:rPr>
          <w:rFonts w:ascii="Century Gothic" w:hAnsi="Century Gothic"/>
          <w:sz w:val="24"/>
          <w:szCs w:val="24"/>
        </w:rPr>
        <w:t xml:space="preserve">it needs </w:t>
      </w:r>
      <w:r w:rsidR="00890496" w:rsidRPr="00B77C69">
        <w:rPr>
          <w:rFonts w:ascii="Century Gothic" w:hAnsi="Century Gothic"/>
          <w:sz w:val="24"/>
          <w:szCs w:val="24"/>
        </w:rPr>
        <w:t>BE CLEANED or cleaning expenses will be deducted out of depos</w:t>
      </w:r>
      <w:r>
        <w:rPr>
          <w:rFonts w:ascii="Century Gothic" w:hAnsi="Century Gothic"/>
          <w:sz w:val="24"/>
          <w:szCs w:val="24"/>
        </w:rPr>
        <w:t xml:space="preserve">it. </w:t>
      </w:r>
      <w:r w:rsidR="00A86B1C" w:rsidRPr="00B77C69">
        <w:rPr>
          <w:rFonts w:ascii="Century Gothic" w:hAnsi="Century Gothic"/>
          <w:sz w:val="24"/>
          <w:szCs w:val="24"/>
        </w:rPr>
        <w:t xml:space="preserve">Tenant agrees to returns all keys to </w:t>
      </w:r>
      <w:r w:rsidR="002C16E6" w:rsidRPr="00B77C69">
        <w:rPr>
          <w:rFonts w:ascii="Century Gothic" w:hAnsi="Century Gothic"/>
          <w:sz w:val="24"/>
          <w:szCs w:val="24"/>
        </w:rPr>
        <w:t>C</w:t>
      </w:r>
      <w:r>
        <w:rPr>
          <w:rFonts w:ascii="Century Gothic" w:hAnsi="Century Gothic"/>
          <w:sz w:val="24"/>
          <w:szCs w:val="24"/>
        </w:rPr>
        <w:t>CM</w:t>
      </w:r>
    </w:p>
    <w:p w14:paraId="5FC44D02" w14:textId="17251761" w:rsidR="0095627F" w:rsidRDefault="00B77C69" w:rsidP="00B77C69">
      <w:pPr>
        <w:pStyle w:val="ListParagraph"/>
        <w:numPr>
          <w:ilvl w:val="0"/>
          <w:numId w:val="1"/>
        </w:numPr>
        <w:rPr>
          <w:rFonts w:ascii="Century Gothic" w:hAnsi="Century Gothic"/>
          <w:sz w:val="24"/>
          <w:szCs w:val="24"/>
        </w:rPr>
      </w:pPr>
      <w:r w:rsidRPr="000A56F4">
        <w:rPr>
          <w:rFonts w:ascii="Century Gothic" w:hAnsi="Century Gothic"/>
          <w:b/>
          <w:bCs/>
          <w:sz w:val="24"/>
          <w:szCs w:val="24"/>
        </w:rPr>
        <w:t>Rental Insurance:</w:t>
      </w:r>
      <w:r w:rsidRPr="00B77C69">
        <w:rPr>
          <w:rFonts w:ascii="Century Gothic" w:hAnsi="Century Gothic"/>
          <w:sz w:val="24"/>
          <w:szCs w:val="24"/>
        </w:rPr>
        <w:t xml:space="preserve"> </w:t>
      </w:r>
      <w:r w:rsidR="00105772" w:rsidRPr="00B77C69">
        <w:rPr>
          <w:rFonts w:ascii="Century Gothic" w:hAnsi="Century Gothic"/>
          <w:sz w:val="24"/>
          <w:szCs w:val="24"/>
        </w:rPr>
        <w:t>Tenant</w:t>
      </w:r>
      <w:r w:rsidRPr="00B77C69">
        <w:rPr>
          <w:rFonts w:ascii="Century Gothic" w:hAnsi="Century Gothic"/>
          <w:sz w:val="24"/>
          <w:szCs w:val="24"/>
        </w:rPr>
        <w:t>(s)</w:t>
      </w:r>
      <w:r w:rsidR="00105772" w:rsidRPr="00B77C69">
        <w:rPr>
          <w:rFonts w:ascii="Century Gothic" w:hAnsi="Century Gothic"/>
          <w:sz w:val="24"/>
          <w:szCs w:val="24"/>
        </w:rPr>
        <w:t xml:space="preserve"> understands that rental insurance is recommended, but not required and agrees that Covington Cove</w:t>
      </w:r>
      <w:r w:rsidRPr="00B77C69">
        <w:rPr>
          <w:rFonts w:ascii="Century Gothic" w:hAnsi="Century Gothic"/>
          <w:sz w:val="24"/>
          <w:szCs w:val="24"/>
        </w:rPr>
        <w:t xml:space="preserve"> LLC</w:t>
      </w:r>
      <w:r w:rsidR="00105772" w:rsidRPr="00B77C69">
        <w:rPr>
          <w:rFonts w:ascii="Century Gothic" w:hAnsi="Century Gothic"/>
          <w:sz w:val="24"/>
          <w:szCs w:val="24"/>
        </w:rPr>
        <w:t xml:space="preserve"> is not liable for any damages that may happen under the term of this lease.</w:t>
      </w:r>
    </w:p>
    <w:p w14:paraId="63A099FC" w14:textId="77777777" w:rsidR="00B77C69" w:rsidRDefault="00B77C69" w:rsidP="00B77C69">
      <w:pPr>
        <w:pStyle w:val="ListParagraph"/>
        <w:numPr>
          <w:ilvl w:val="0"/>
          <w:numId w:val="1"/>
        </w:numPr>
        <w:rPr>
          <w:rFonts w:ascii="Century Gothic" w:hAnsi="Century Gothic"/>
          <w:sz w:val="24"/>
          <w:szCs w:val="24"/>
        </w:rPr>
      </w:pPr>
      <w:r>
        <w:rPr>
          <w:rFonts w:ascii="Century Gothic" w:hAnsi="Century Gothic"/>
          <w:sz w:val="24"/>
          <w:szCs w:val="24"/>
        </w:rPr>
        <w:t xml:space="preserve"> Tenant has read and agrees to all statements above ___________________.</w:t>
      </w:r>
    </w:p>
    <w:p w14:paraId="1B4544C2" w14:textId="4920848B" w:rsidR="00B13189" w:rsidRDefault="00B13189" w:rsidP="00B77C69">
      <w:pPr>
        <w:pStyle w:val="ListParagraph"/>
        <w:rPr>
          <w:rFonts w:ascii="Century Gothic" w:hAnsi="Century Gothic"/>
          <w:sz w:val="24"/>
          <w:szCs w:val="24"/>
        </w:rPr>
      </w:pPr>
    </w:p>
    <w:p w14:paraId="7F89AAB9" w14:textId="77777777" w:rsidR="00B77C69" w:rsidRPr="00B77C69" w:rsidRDefault="00B77C69" w:rsidP="00B77C69">
      <w:pPr>
        <w:pStyle w:val="ListParagraph"/>
        <w:rPr>
          <w:rFonts w:ascii="Century Gothic" w:hAnsi="Century Gothic"/>
          <w:sz w:val="24"/>
          <w:szCs w:val="24"/>
        </w:rPr>
      </w:pPr>
    </w:p>
    <w:p w14:paraId="4B6B777B" w14:textId="77777777" w:rsidR="00142824" w:rsidRDefault="00142824" w:rsidP="00142824">
      <w:pPr>
        <w:rPr>
          <w:rFonts w:ascii="Century Gothic" w:hAnsi="Century Gothic"/>
          <w:sz w:val="24"/>
          <w:szCs w:val="24"/>
        </w:rPr>
      </w:pPr>
      <w:r>
        <w:rPr>
          <w:rFonts w:ascii="Century Gothic" w:hAnsi="Century Gothic"/>
          <w:sz w:val="24"/>
          <w:szCs w:val="24"/>
        </w:rPr>
        <w:t xml:space="preserve">Leasing </w:t>
      </w:r>
      <w:r w:rsidR="00B13189">
        <w:rPr>
          <w:rFonts w:ascii="Century Gothic" w:hAnsi="Century Gothic"/>
          <w:sz w:val="24"/>
          <w:szCs w:val="24"/>
        </w:rPr>
        <w:t>agent signature _____________________________________________________</w:t>
      </w:r>
      <w:r w:rsidRPr="00142824">
        <w:rPr>
          <w:rFonts w:ascii="Century Gothic" w:hAnsi="Century Gothic"/>
          <w:sz w:val="24"/>
          <w:szCs w:val="24"/>
        </w:rPr>
        <w:t xml:space="preserve"> </w:t>
      </w:r>
    </w:p>
    <w:p w14:paraId="74D37B94" w14:textId="77777777" w:rsidR="00B13189" w:rsidRDefault="00B13189" w:rsidP="00142824">
      <w:pPr>
        <w:rPr>
          <w:rFonts w:ascii="Century Gothic" w:hAnsi="Century Gothic"/>
          <w:sz w:val="24"/>
          <w:szCs w:val="24"/>
        </w:rPr>
      </w:pPr>
    </w:p>
    <w:p w14:paraId="7038CB0F" w14:textId="77777777" w:rsidR="00B13189" w:rsidRDefault="00B13189" w:rsidP="00142824">
      <w:pPr>
        <w:rPr>
          <w:rFonts w:ascii="Century Gothic" w:hAnsi="Century Gothic"/>
          <w:sz w:val="24"/>
          <w:szCs w:val="24"/>
        </w:rPr>
      </w:pPr>
      <w:r>
        <w:rPr>
          <w:rFonts w:ascii="Century Gothic" w:hAnsi="Century Gothic"/>
          <w:sz w:val="24"/>
          <w:szCs w:val="24"/>
        </w:rPr>
        <w:t>Tenant (1) signature ___________________________________DL# __________________</w:t>
      </w:r>
    </w:p>
    <w:p w14:paraId="4DD2E6AD" w14:textId="77777777" w:rsidR="00B13189" w:rsidRDefault="00B13189" w:rsidP="00142824">
      <w:pPr>
        <w:rPr>
          <w:rFonts w:ascii="Century Gothic" w:hAnsi="Century Gothic"/>
          <w:sz w:val="24"/>
          <w:szCs w:val="24"/>
        </w:rPr>
      </w:pPr>
    </w:p>
    <w:p w14:paraId="2EE847CD" w14:textId="77777777" w:rsidR="00B13189" w:rsidRDefault="00B13189" w:rsidP="00142824">
      <w:pPr>
        <w:rPr>
          <w:rFonts w:ascii="Century Gothic" w:hAnsi="Century Gothic"/>
          <w:sz w:val="24"/>
          <w:szCs w:val="24"/>
        </w:rPr>
      </w:pPr>
      <w:r>
        <w:rPr>
          <w:rFonts w:ascii="Century Gothic" w:hAnsi="Century Gothic"/>
          <w:sz w:val="24"/>
          <w:szCs w:val="24"/>
        </w:rPr>
        <w:t>Tenant (2) signature ___________________________________DL # __________________</w:t>
      </w:r>
    </w:p>
    <w:p w14:paraId="18AA802A" w14:textId="77777777" w:rsidR="00B13189" w:rsidRDefault="00B13189" w:rsidP="00B13189">
      <w:pPr>
        <w:rPr>
          <w:rFonts w:ascii="Century Gothic" w:hAnsi="Century Gothic"/>
          <w:sz w:val="24"/>
          <w:szCs w:val="24"/>
        </w:rPr>
      </w:pPr>
    </w:p>
    <w:p w14:paraId="60038EEB" w14:textId="77777777" w:rsidR="00B13189" w:rsidRPr="00142824" w:rsidRDefault="00B13189" w:rsidP="00B13189">
      <w:pPr>
        <w:rPr>
          <w:rFonts w:ascii="Century Gothic" w:hAnsi="Century Gothic"/>
          <w:sz w:val="24"/>
          <w:szCs w:val="24"/>
        </w:rPr>
      </w:pPr>
      <w:r>
        <w:rPr>
          <w:rFonts w:ascii="Century Gothic" w:hAnsi="Century Gothic"/>
          <w:sz w:val="24"/>
          <w:szCs w:val="24"/>
        </w:rPr>
        <w:t>Emergency Contact: _________________________________________________________</w:t>
      </w:r>
    </w:p>
    <w:p w14:paraId="038EA80A" w14:textId="77777777" w:rsidR="00B13189" w:rsidRPr="00142824" w:rsidRDefault="00B13189" w:rsidP="00B13189">
      <w:pPr>
        <w:rPr>
          <w:rFonts w:ascii="Century Gothic" w:hAnsi="Century Gothic"/>
          <w:sz w:val="24"/>
          <w:szCs w:val="24"/>
        </w:rPr>
      </w:pPr>
    </w:p>
    <w:p w14:paraId="12D132DF" w14:textId="77777777" w:rsidR="00B13189" w:rsidRPr="00142824" w:rsidRDefault="00B13189" w:rsidP="00142824">
      <w:pPr>
        <w:rPr>
          <w:rFonts w:ascii="Century Gothic" w:hAnsi="Century Gothic"/>
          <w:sz w:val="24"/>
          <w:szCs w:val="24"/>
        </w:rPr>
      </w:pPr>
    </w:p>
    <w:p w14:paraId="7E994111" w14:textId="77777777" w:rsidR="003D079B" w:rsidRPr="003D079B" w:rsidRDefault="003D079B" w:rsidP="003D079B">
      <w:pPr>
        <w:jc w:val="center"/>
        <w:rPr>
          <w:rFonts w:ascii="Century Gothic" w:hAnsi="Century Gothic"/>
          <w:sz w:val="24"/>
          <w:szCs w:val="24"/>
        </w:rPr>
      </w:pPr>
    </w:p>
    <w:sectPr w:rsidR="003D079B" w:rsidRPr="003D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75677"/>
    <w:multiLevelType w:val="hybridMultilevel"/>
    <w:tmpl w:val="DB68E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B621B7"/>
    <w:multiLevelType w:val="hybridMultilevel"/>
    <w:tmpl w:val="441E941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2D8E57BA"/>
    <w:multiLevelType w:val="hybridMultilevel"/>
    <w:tmpl w:val="8E48E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D9141E"/>
    <w:multiLevelType w:val="hybridMultilevel"/>
    <w:tmpl w:val="CA826846"/>
    <w:lvl w:ilvl="0" w:tplc="29E001BC">
      <w:start w:val="1"/>
      <w:numFmt w:val="bullet"/>
      <w:lvlText w:val=""/>
      <w:lvlJc w:val="left"/>
      <w:pPr>
        <w:ind w:left="2220" w:hanging="360"/>
      </w:pPr>
      <w:rPr>
        <w:rFonts w:ascii="Symbol" w:hAnsi="Symbol" w:hint="default"/>
        <w:color w:val="auto"/>
      </w:rPr>
    </w:lvl>
    <w:lvl w:ilvl="1" w:tplc="29E001BC">
      <w:start w:val="1"/>
      <w:numFmt w:val="bullet"/>
      <w:lvlText w:val=""/>
      <w:lvlJc w:val="left"/>
      <w:pPr>
        <w:ind w:left="2220" w:hanging="360"/>
      </w:pPr>
      <w:rPr>
        <w:rFonts w:ascii="Symbol" w:hAnsi="Symbol" w:hint="default"/>
        <w:color w:val="auto"/>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C942FD4"/>
    <w:multiLevelType w:val="hybridMultilevel"/>
    <w:tmpl w:val="BCCA094A"/>
    <w:lvl w:ilvl="0" w:tplc="C07015C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F56FC"/>
    <w:multiLevelType w:val="hybridMultilevel"/>
    <w:tmpl w:val="B0961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456F4C"/>
    <w:multiLevelType w:val="hybridMultilevel"/>
    <w:tmpl w:val="E8664780"/>
    <w:lvl w:ilvl="0" w:tplc="29E001BC">
      <w:start w:val="1"/>
      <w:numFmt w:val="bullet"/>
      <w:lvlText w:val=""/>
      <w:lvlJc w:val="left"/>
      <w:pPr>
        <w:ind w:left="2220" w:hanging="360"/>
      </w:pPr>
      <w:rPr>
        <w:rFonts w:ascii="Symbol" w:hAnsi="Symbol" w:hint="default"/>
        <w:color w:val="auto"/>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49655E6B"/>
    <w:multiLevelType w:val="hybridMultilevel"/>
    <w:tmpl w:val="068ED0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4E7A61BF"/>
    <w:multiLevelType w:val="hybridMultilevel"/>
    <w:tmpl w:val="8B167760"/>
    <w:lvl w:ilvl="0" w:tplc="29E001B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B74C9A"/>
    <w:multiLevelType w:val="hybridMultilevel"/>
    <w:tmpl w:val="061A6D7C"/>
    <w:lvl w:ilvl="0" w:tplc="29E001BC">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C93559"/>
    <w:multiLevelType w:val="hybridMultilevel"/>
    <w:tmpl w:val="AE04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84A7B97"/>
    <w:multiLevelType w:val="hybridMultilevel"/>
    <w:tmpl w:val="4DAAC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1"/>
  </w:num>
  <w:num w:numId="6">
    <w:abstractNumId w:val="8"/>
  </w:num>
  <w:num w:numId="7">
    <w:abstractNumId w:val="6"/>
  </w:num>
  <w:num w:numId="8">
    <w:abstractNumId w:val="9"/>
  </w:num>
  <w:num w:numId="9">
    <w:abstractNumId w:val="3"/>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9B"/>
    <w:rsid w:val="00005C96"/>
    <w:rsid w:val="00064EC8"/>
    <w:rsid w:val="000A56F4"/>
    <w:rsid w:val="000D5F0E"/>
    <w:rsid w:val="00105772"/>
    <w:rsid w:val="00112A71"/>
    <w:rsid w:val="00142824"/>
    <w:rsid w:val="00180A0B"/>
    <w:rsid w:val="00183A85"/>
    <w:rsid w:val="00201EE9"/>
    <w:rsid w:val="002C16E6"/>
    <w:rsid w:val="00374E84"/>
    <w:rsid w:val="003D079B"/>
    <w:rsid w:val="003E25C0"/>
    <w:rsid w:val="005A0C0A"/>
    <w:rsid w:val="00672720"/>
    <w:rsid w:val="007B18E5"/>
    <w:rsid w:val="007D1904"/>
    <w:rsid w:val="008821D5"/>
    <w:rsid w:val="00890496"/>
    <w:rsid w:val="008C1D60"/>
    <w:rsid w:val="008D51B5"/>
    <w:rsid w:val="0095627F"/>
    <w:rsid w:val="00A7017C"/>
    <w:rsid w:val="00A86B1C"/>
    <w:rsid w:val="00AC6D54"/>
    <w:rsid w:val="00AD4064"/>
    <w:rsid w:val="00B13189"/>
    <w:rsid w:val="00B71FF8"/>
    <w:rsid w:val="00B77C69"/>
    <w:rsid w:val="00BE1C2B"/>
    <w:rsid w:val="00C01A41"/>
    <w:rsid w:val="00C07934"/>
    <w:rsid w:val="00C8158E"/>
    <w:rsid w:val="00D0693A"/>
    <w:rsid w:val="00D53490"/>
    <w:rsid w:val="00E4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ACCEB"/>
  <w15:docId w15:val="{EBF1B437-B1ED-44F6-90CA-B9E9BA98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79B"/>
    <w:pPr>
      <w:ind w:left="720"/>
      <w:contextualSpacing/>
    </w:pPr>
  </w:style>
  <w:style w:type="paragraph" w:styleId="BalloonText">
    <w:name w:val="Balloon Text"/>
    <w:basedOn w:val="Normal"/>
    <w:link w:val="BalloonTextChar"/>
    <w:uiPriority w:val="99"/>
    <w:semiHidden/>
    <w:unhideWhenUsed/>
    <w:rsid w:val="00BE1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2B"/>
    <w:rPr>
      <w:rFonts w:ascii="Tahoma" w:hAnsi="Tahoma" w:cs="Tahoma"/>
      <w:sz w:val="16"/>
      <w:szCs w:val="16"/>
    </w:rPr>
  </w:style>
  <w:style w:type="character" w:styleId="Hyperlink">
    <w:name w:val="Hyperlink"/>
    <w:basedOn w:val="DefaultParagraphFont"/>
    <w:uiPriority w:val="99"/>
    <w:unhideWhenUsed/>
    <w:rsid w:val="00C8158E"/>
    <w:rPr>
      <w:color w:val="0000FF" w:themeColor="hyperlink"/>
      <w:u w:val="single"/>
    </w:rPr>
  </w:style>
  <w:style w:type="character" w:styleId="UnresolvedMention">
    <w:name w:val="Unresolved Mention"/>
    <w:basedOn w:val="DefaultParagraphFont"/>
    <w:uiPriority w:val="99"/>
    <w:semiHidden/>
    <w:unhideWhenUsed/>
    <w:rsid w:val="00C8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vingtoncovemanagemen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Kelley</dc:creator>
  <cp:lastModifiedBy>Kelley Butler</cp:lastModifiedBy>
  <cp:revision>9</cp:revision>
  <cp:lastPrinted>2019-08-27T22:31:00Z</cp:lastPrinted>
  <dcterms:created xsi:type="dcterms:W3CDTF">2020-03-16T16:02:00Z</dcterms:created>
  <dcterms:modified xsi:type="dcterms:W3CDTF">2021-01-11T23:44:00Z</dcterms:modified>
</cp:coreProperties>
</file>